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CC027" w14:textId="0F70BC58" w:rsidR="00D60B07" w:rsidRDefault="00D60B07" w:rsidP="006C7C22">
      <w:pPr>
        <w:spacing w:line="240" w:lineRule="auto"/>
        <w:rPr>
          <w:sz w:val="24"/>
          <w:szCs w:val="24"/>
        </w:rPr>
      </w:pPr>
      <w:r w:rsidRPr="006C7C22">
        <w:rPr>
          <w:sz w:val="24"/>
          <w:szCs w:val="24"/>
        </w:rPr>
        <w:t>УДК 621.</w:t>
      </w:r>
      <w:r w:rsidR="007A5270" w:rsidRPr="006C7C22">
        <w:rPr>
          <w:sz w:val="24"/>
          <w:szCs w:val="24"/>
        </w:rPr>
        <w:t>397</w:t>
      </w:r>
    </w:p>
    <w:p w14:paraId="72F6379C" w14:textId="77777777" w:rsidR="006C7C22" w:rsidRPr="006C7C22" w:rsidRDefault="006C7C22" w:rsidP="006C7C22">
      <w:pPr>
        <w:spacing w:line="240" w:lineRule="auto"/>
        <w:rPr>
          <w:sz w:val="24"/>
          <w:szCs w:val="24"/>
        </w:rPr>
      </w:pPr>
    </w:p>
    <w:p w14:paraId="729437DC" w14:textId="4CC5C2CA" w:rsidR="005C023B" w:rsidRDefault="006C7C22" w:rsidP="006C7C22">
      <w:pPr>
        <w:spacing w:line="240" w:lineRule="auto"/>
        <w:ind w:firstLine="0"/>
        <w:jc w:val="center"/>
        <w:rPr>
          <w:sz w:val="24"/>
          <w:szCs w:val="24"/>
        </w:rPr>
      </w:pPr>
      <w:r w:rsidRPr="006C7C22">
        <w:rPr>
          <w:sz w:val="24"/>
          <w:szCs w:val="24"/>
        </w:rPr>
        <w:t xml:space="preserve">Е.В. БОЛГОВА, А.А. ЧЕРНОМОРЕЦ, </w:t>
      </w:r>
      <w:proofErr w:type="gramStart"/>
      <w:r w:rsidRPr="006C7C22">
        <w:rPr>
          <w:sz w:val="24"/>
          <w:szCs w:val="24"/>
        </w:rPr>
        <w:t>М.А.</w:t>
      </w:r>
      <w:proofErr w:type="gramEnd"/>
      <w:r w:rsidRPr="006C7C22">
        <w:rPr>
          <w:sz w:val="24"/>
          <w:szCs w:val="24"/>
        </w:rPr>
        <w:t xml:space="preserve"> ПЕТИНА</w:t>
      </w:r>
    </w:p>
    <w:p w14:paraId="59CE904E" w14:textId="1D75FC6F" w:rsidR="006C7C22" w:rsidRDefault="006C7C22" w:rsidP="006C7C22">
      <w:pPr>
        <w:spacing w:line="240" w:lineRule="auto"/>
        <w:ind w:firstLine="0"/>
        <w:jc w:val="center"/>
        <w:rPr>
          <w:sz w:val="24"/>
          <w:szCs w:val="24"/>
          <w:lang w:val="en-US"/>
        </w:rPr>
      </w:pPr>
      <w:r w:rsidRPr="006C7C22">
        <w:rPr>
          <w:sz w:val="24"/>
          <w:szCs w:val="24"/>
          <w:lang w:val="en-US"/>
        </w:rPr>
        <w:t>E.V. BOLGOVA, A.A. CHERNOMORETS, M.A. PETINA</w:t>
      </w:r>
    </w:p>
    <w:p w14:paraId="5261F43B" w14:textId="77777777" w:rsidR="006C7C22" w:rsidRPr="006C7C22" w:rsidRDefault="006C7C22" w:rsidP="006C7C22">
      <w:pPr>
        <w:spacing w:line="240" w:lineRule="auto"/>
        <w:ind w:firstLine="0"/>
        <w:jc w:val="center"/>
        <w:rPr>
          <w:sz w:val="24"/>
          <w:szCs w:val="24"/>
          <w:lang w:val="en-US"/>
        </w:rPr>
      </w:pPr>
    </w:p>
    <w:p w14:paraId="3B2FECC2" w14:textId="2B110E47" w:rsidR="00A7078B" w:rsidRPr="006C7C22" w:rsidRDefault="006C7C22" w:rsidP="006C7C22">
      <w:pPr>
        <w:spacing w:line="240" w:lineRule="auto"/>
        <w:ind w:firstLine="0"/>
        <w:jc w:val="center"/>
        <w:rPr>
          <w:b/>
          <w:bCs/>
        </w:rPr>
      </w:pPr>
      <w:r w:rsidRPr="006C7C22">
        <w:rPr>
          <w:b/>
          <w:bCs/>
        </w:rPr>
        <w:t>ОБ ИЗВЛЕЧЕНИИ ЗНАНИЙ ПРИ СКРЫТНОМ ВНЕДРЕНИИ ДАННЫХ В ИЗОБРАЖЕНИЯ</w:t>
      </w:r>
    </w:p>
    <w:p w14:paraId="389AA65E" w14:textId="7AF544E6" w:rsidR="00A7078B" w:rsidRPr="0049183A" w:rsidRDefault="0049183A" w:rsidP="0049183A">
      <w:pPr>
        <w:spacing w:line="240" w:lineRule="auto"/>
        <w:ind w:firstLine="0"/>
        <w:jc w:val="center"/>
        <w:rPr>
          <w:b/>
          <w:bCs/>
        </w:rPr>
      </w:pPr>
      <w:r w:rsidRPr="0049183A">
        <w:rPr>
          <w:b/>
          <w:bCs/>
        </w:rPr>
        <w:t>ABOUT KNOWLEDGE EXTRACTION FOR DATA HIDDEN EMBEDDING IN IMAGES</w:t>
      </w:r>
    </w:p>
    <w:p w14:paraId="2E611548" w14:textId="77777777" w:rsidR="0049183A" w:rsidRPr="0049183A" w:rsidRDefault="0049183A" w:rsidP="00322C45">
      <w:pPr>
        <w:spacing w:line="240" w:lineRule="auto"/>
        <w:rPr>
          <w:sz w:val="24"/>
          <w:szCs w:val="24"/>
          <w:lang w:val="en-US"/>
        </w:rPr>
      </w:pPr>
    </w:p>
    <w:p w14:paraId="1FED4076" w14:textId="77777777" w:rsidR="007F01EA" w:rsidRPr="006C7C22" w:rsidRDefault="00F91B7E" w:rsidP="007F01EA">
      <w:pPr>
        <w:spacing w:line="240" w:lineRule="auto"/>
        <w:ind w:firstLine="708"/>
        <w:rPr>
          <w:i/>
          <w:iCs/>
          <w:sz w:val="20"/>
          <w:szCs w:val="20"/>
        </w:rPr>
      </w:pPr>
      <w:r w:rsidRPr="006C7C22">
        <w:rPr>
          <w:i/>
          <w:iCs/>
          <w:sz w:val="20"/>
          <w:szCs w:val="20"/>
        </w:rPr>
        <w:t>В работе предложен подход извлечения знаний, применяемых в интеллектуальной технологии скрытного внедрения данных в изображения, на основе применения матриц анализа. Выявлены визуальные характеристики изображений-контейнеров</w:t>
      </w:r>
      <w:r w:rsidR="007E2C25" w:rsidRPr="006C7C22">
        <w:rPr>
          <w:i/>
          <w:iCs/>
          <w:sz w:val="20"/>
          <w:szCs w:val="20"/>
        </w:rPr>
        <w:t xml:space="preserve">, для оценивания значимости которых разработаны матрицы анализа. </w:t>
      </w:r>
      <w:r w:rsidRPr="006C7C22">
        <w:rPr>
          <w:i/>
          <w:iCs/>
          <w:sz w:val="20"/>
          <w:szCs w:val="20"/>
        </w:rPr>
        <w:t>Обработка инженером по знаниям разработанных матриц анализа позволяет анализировать влияние визуальных характеристик изображений-контейнеров на результаты внедрения</w:t>
      </w:r>
      <w:r w:rsidR="007F01EA" w:rsidRPr="006C7C22">
        <w:rPr>
          <w:i/>
          <w:iCs/>
          <w:sz w:val="20"/>
          <w:szCs w:val="20"/>
        </w:rPr>
        <w:t xml:space="preserve"> и вырабатывать рекомендации по выбору изображения-контейнера.</w:t>
      </w:r>
    </w:p>
    <w:p w14:paraId="6BCEC050" w14:textId="750CB630" w:rsidR="00F151F2" w:rsidRPr="006C7C22" w:rsidRDefault="00F151F2" w:rsidP="00322C45">
      <w:pPr>
        <w:spacing w:line="240" w:lineRule="auto"/>
        <w:rPr>
          <w:i/>
          <w:iCs/>
          <w:sz w:val="20"/>
          <w:szCs w:val="20"/>
        </w:rPr>
      </w:pPr>
      <w:r w:rsidRPr="006C7C22">
        <w:rPr>
          <w:i/>
          <w:iCs/>
          <w:sz w:val="20"/>
          <w:szCs w:val="20"/>
        </w:rPr>
        <w:t>Ключевые слова:</w:t>
      </w:r>
      <w:r w:rsidR="00D60B07" w:rsidRPr="006C7C22">
        <w:rPr>
          <w:i/>
          <w:iCs/>
          <w:sz w:val="20"/>
          <w:szCs w:val="20"/>
        </w:rPr>
        <w:t xml:space="preserve"> извлечение знаний</w:t>
      </w:r>
      <w:r w:rsidR="006C7C22" w:rsidRPr="006C7C22">
        <w:rPr>
          <w:i/>
          <w:iCs/>
          <w:sz w:val="20"/>
          <w:szCs w:val="20"/>
        </w:rPr>
        <w:t>;</w:t>
      </w:r>
      <w:r w:rsidR="00D60B07" w:rsidRPr="006C7C22">
        <w:rPr>
          <w:i/>
          <w:iCs/>
          <w:sz w:val="20"/>
          <w:szCs w:val="20"/>
        </w:rPr>
        <w:t xml:space="preserve"> </w:t>
      </w:r>
      <w:r w:rsidR="00927303" w:rsidRPr="006C7C22">
        <w:rPr>
          <w:i/>
          <w:iCs/>
          <w:sz w:val="20"/>
          <w:szCs w:val="20"/>
        </w:rPr>
        <w:t>скрытное внедрение</w:t>
      </w:r>
      <w:r w:rsidR="006C7C22" w:rsidRPr="006C7C22">
        <w:rPr>
          <w:i/>
          <w:iCs/>
          <w:sz w:val="20"/>
          <w:szCs w:val="20"/>
        </w:rPr>
        <w:t>;</w:t>
      </w:r>
      <w:r w:rsidR="00927303" w:rsidRPr="006C7C22">
        <w:rPr>
          <w:i/>
          <w:iCs/>
          <w:sz w:val="20"/>
          <w:szCs w:val="20"/>
        </w:rPr>
        <w:t xml:space="preserve"> изображения</w:t>
      </w:r>
      <w:r w:rsidR="006C7C22" w:rsidRPr="006C7C22">
        <w:rPr>
          <w:i/>
          <w:iCs/>
          <w:sz w:val="20"/>
          <w:szCs w:val="20"/>
        </w:rPr>
        <w:t>;</w:t>
      </w:r>
      <w:r w:rsidR="00927303" w:rsidRPr="006C7C22">
        <w:rPr>
          <w:i/>
          <w:iCs/>
          <w:sz w:val="20"/>
          <w:szCs w:val="20"/>
        </w:rPr>
        <w:t xml:space="preserve"> </w:t>
      </w:r>
      <w:r w:rsidR="00D60B07" w:rsidRPr="006C7C22">
        <w:rPr>
          <w:i/>
          <w:iCs/>
          <w:sz w:val="20"/>
          <w:szCs w:val="20"/>
        </w:rPr>
        <w:t>матрица анализа</w:t>
      </w:r>
      <w:r w:rsidR="006C7C22" w:rsidRPr="006C7C22">
        <w:rPr>
          <w:i/>
          <w:iCs/>
          <w:sz w:val="20"/>
          <w:szCs w:val="20"/>
        </w:rPr>
        <w:t>;</w:t>
      </w:r>
      <w:r w:rsidR="00D60B07" w:rsidRPr="006C7C22">
        <w:rPr>
          <w:i/>
          <w:iCs/>
          <w:sz w:val="20"/>
          <w:szCs w:val="20"/>
        </w:rPr>
        <w:t xml:space="preserve"> </w:t>
      </w:r>
      <w:r w:rsidR="00356DB4" w:rsidRPr="006C7C22">
        <w:rPr>
          <w:i/>
          <w:iCs/>
          <w:sz w:val="20"/>
          <w:szCs w:val="20"/>
        </w:rPr>
        <w:t>свойства изображений</w:t>
      </w:r>
      <w:r w:rsidR="006C7C22" w:rsidRPr="006C7C22">
        <w:rPr>
          <w:i/>
          <w:iCs/>
          <w:sz w:val="20"/>
          <w:szCs w:val="20"/>
        </w:rPr>
        <w:t>.</w:t>
      </w:r>
    </w:p>
    <w:p w14:paraId="75B4A7E8" w14:textId="77777777" w:rsidR="00F151F2" w:rsidRPr="006C7C22" w:rsidRDefault="00F151F2" w:rsidP="00322C45">
      <w:pPr>
        <w:spacing w:line="240" w:lineRule="auto"/>
        <w:rPr>
          <w:i/>
          <w:iCs/>
          <w:sz w:val="20"/>
          <w:szCs w:val="20"/>
        </w:rPr>
      </w:pPr>
    </w:p>
    <w:p w14:paraId="2E9A7062" w14:textId="77777777" w:rsidR="004D18C8" w:rsidRPr="006C7C22" w:rsidRDefault="004D18C8" w:rsidP="00322C45">
      <w:pPr>
        <w:spacing w:line="240" w:lineRule="auto"/>
        <w:rPr>
          <w:i/>
          <w:iCs/>
          <w:sz w:val="20"/>
          <w:szCs w:val="20"/>
          <w:lang w:val="en-US"/>
        </w:rPr>
      </w:pPr>
      <w:r w:rsidRPr="006C7C22">
        <w:rPr>
          <w:i/>
          <w:iCs/>
          <w:sz w:val="20"/>
          <w:szCs w:val="20"/>
          <w:lang w:val="en-US"/>
        </w:rPr>
        <w:t xml:space="preserve">In the paper we propose an approach to extracting knowledge used in the intelligent technology of data hidden embedding in images, based on the use of analysis matrices. Visual characteristics of container images have been identified, and analysis matrices have been developed to </w:t>
      </w:r>
      <w:proofErr w:type="spellStart"/>
      <w:r w:rsidRPr="006C7C22">
        <w:rPr>
          <w:i/>
          <w:iCs/>
          <w:sz w:val="20"/>
          <w:szCs w:val="20"/>
          <w:lang w:val="en-US"/>
        </w:rPr>
        <w:t>estimatetheir</w:t>
      </w:r>
      <w:proofErr w:type="spellEnd"/>
      <w:r w:rsidRPr="006C7C22">
        <w:rPr>
          <w:i/>
          <w:iCs/>
          <w:sz w:val="20"/>
          <w:szCs w:val="20"/>
          <w:lang w:val="en-US"/>
        </w:rPr>
        <w:t xml:space="preserve"> significance. Processing by an engineer based on the knowledge of the developed analysis matrices allows you to analyze the impact of visual characteristics of container images on the embedding results and to develop the recommendations for choosing a container image.</w:t>
      </w:r>
    </w:p>
    <w:p w14:paraId="75D6383D" w14:textId="71D2A39E" w:rsidR="007F01EA" w:rsidRPr="006C7C22" w:rsidRDefault="007F01EA" w:rsidP="00322C45">
      <w:pPr>
        <w:spacing w:line="240" w:lineRule="auto"/>
        <w:rPr>
          <w:i/>
          <w:iCs/>
          <w:sz w:val="20"/>
          <w:szCs w:val="20"/>
          <w:lang w:val="en-US"/>
        </w:rPr>
      </w:pPr>
      <w:r w:rsidRPr="006C7C22">
        <w:rPr>
          <w:i/>
          <w:iCs/>
          <w:sz w:val="20"/>
          <w:szCs w:val="20"/>
          <w:lang w:val="en-US"/>
        </w:rPr>
        <w:t>Keywords:</w:t>
      </w:r>
      <w:r w:rsidR="00351389" w:rsidRPr="006C7C22">
        <w:rPr>
          <w:i/>
          <w:iCs/>
          <w:sz w:val="20"/>
          <w:szCs w:val="20"/>
          <w:lang w:val="en-US"/>
        </w:rPr>
        <w:t xml:space="preserve"> knowledge extraction</w:t>
      </w:r>
      <w:r w:rsidR="006C7C22" w:rsidRPr="006C7C22">
        <w:rPr>
          <w:i/>
          <w:iCs/>
          <w:sz w:val="20"/>
          <w:szCs w:val="20"/>
          <w:lang w:val="en-US"/>
        </w:rPr>
        <w:t>;</w:t>
      </w:r>
      <w:r w:rsidR="00351389" w:rsidRPr="006C7C22">
        <w:rPr>
          <w:i/>
          <w:iCs/>
          <w:sz w:val="20"/>
          <w:szCs w:val="20"/>
          <w:lang w:val="en-US"/>
        </w:rPr>
        <w:t xml:space="preserve"> hidden embedding</w:t>
      </w:r>
      <w:r w:rsidR="006C7C22" w:rsidRPr="006C7C22">
        <w:rPr>
          <w:i/>
          <w:iCs/>
          <w:sz w:val="20"/>
          <w:szCs w:val="20"/>
          <w:lang w:val="en-US"/>
        </w:rPr>
        <w:t>;</w:t>
      </w:r>
      <w:r w:rsidR="00351389" w:rsidRPr="006C7C22">
        <w:rPr>
          <w:i/>
          <w:iCs/>
          <w:sz w:val="20"/>
          <w:szCs w:val="20"/>
          <w:lang w:val="en-US"/>
        </w:rPr>
        <w:t xml:space="preserve"> images</w:t>
      </w:r>
      <w:r w:rsidR="006C7C22" w:rsidRPr="006C7C22">
        <w:rPr>
          <w:i/>
          <w:iCs/>
          <w:sz w:val="20"/>
          <w:szCs w:val="20"/>
          <w:lang w:val="en-US"/>
        </w:rPr>
        <w:t>;</w:t>
      </w:r>
      <w:r w:rsidR="00351389" w:rsidRPr="006C7C22">
        <w:rPr>
          <w:i/>
          <w:iCs/>
          <w:sz w:val="20"/>
          <w:szCs w:val="20"/>
          <w:lang w:val="en-US"/>
        </w:rPr>
        <w:t xml:space="preserve"> analysis matrix</w:t>
      </w:r>
      <w:r w:rsidR="006C7C22" w:rsidRPr="006C7C22">
        <w:rPr>
          <w:i/>
          <w:iCs/>
          <w:sz w:val="20"/>
          <w:szCs w:val="20"/>
          <w:lang w:val="en-US"/>
        </w:rPr>
        <w:t>;</w:t>
      </w:r>
      <w:r w:rsidR="00351389" w:rsidRPr="006C7C22">
        <w:rPr>
          <w:i/>
          <w:iCs/>
          <w:sz w:val="20"/>
          <w:szCs w:val="20"/>
          <w:lang w:val="en-US"/>
        </w:rPr>
        <w:t xml:space="preserve"> image properties</w:t>
      </w:r>
      <w:r w:rsidR="006C7C22" w:rsidRPr="006C7C22">
        <w:rPr>
          <w:i/>
          <w:iCs/>
          <w:sz w:val="20"/>
          <w:szCs w:val="20"/>
          <w:lang w:val="en-US"/>
        </w:rPr>
        <w:t>.</w:t>
      </w:r>
    </w:p>
    <w:p w14:paraId="363877CB" w14:textId="77777777" w:rsidR="007F01EA" w:rsidRPr="006C7C22" w:rsidRDefault="007F01EA" w:rsidP="00322C45">
      <w:pPr>
        <w:spacing w:line="240" w:lineRule="auto"/>
        <w:rPr>
          <w:sz w:val="24"/>
          <w:szCs w:val="24"/>
          <w:lang w:val="en-US"/>
        </w:rPr>
      </w:pPr>
    </w:p>
    <w:p w14:paraId="2F58757F" w14:textId="77777777" w:rsidR="00C43C20" w:rsidRPr="006C7C22" w:rsidRDefault="00597005" w:rsidP="00322C45">
      <w:pPr>
        <w:spacing w:line="240" w:lineRule="auto"/>
        <w:rPr>
          <w:sz w:val="24"/>
          <w:szCs w:val="24"/>
        </w:rPr>
      </w:pPr>
      <w:r w:rsidRPr="006C7C22">
        <w:rPr>
          <w:sz w:val="24"/>
          <w:szCs w:val="24"/>
        </w:rPr>
        <w:t>В настоящее время при широком применении в информационно-телекоммуникационных системах мультимедийных данных актуальной является проблема контроля за их распространением и использованием. Одним из направлений осуществления такого контроля является скрытное внедрение данных в изображения, позволяющее организовать учет действий пользователя над изображениями скрытно от него.</w:t>
      </w:r>
    </w:p>
    <w:p w14:paraId="6FA05F4D" w14:textId="77777777" w:rsidR="00597005" w:rsidRPr="006C7C22" w:rsidRDefault="00597005" w:rsidP="00322C45">
      <w:pPr>
        <w:spacing w:line="240" w:lineRule="auto"/>
        <w:rPr>
          <w:sz w:val="24"/>
          <w:szCs w:val="24"/>
        </w:rPr>
      </w:pPr>
      <w:r w:rsidRPr="006C7C22">
        <w:rPr>
          <w:sz w:val="24"/>
          <w:szCs w:val="24"/>
        </w:rPr>
        <w:t>Известно достаточное большое количество методов скрытного внедрения информации в мультимедийные данные (</w:t>
      </w:r>
      <w:proofErr w:type="spellStart"/>
      <w:r w:rsidRPr="006C7C22">
        <w:rPr>
          <w:sz w:val="24"/>
          <w:szCs w:val="24"/>
        </w:rPr>
        <w:t>стеганографические</w:t>
      </w:r>
      <w:proofErr w:type="spellEnd"/>
      <w:r w:rsidRPr="006C7C22">
        <w:rPr>
          <w:sz w:val="24"/>
          <w:szCs w:val="24"/>
        </w:rPr>
        <w:t xml:space="preserve"> методы) [</w:t>
      </w:r>
      <w:r w:rsidR="001612E3" w:rsidRPr="006C7C22">
        <w:rPr>
          <w:sz w:val="24"/>
          <w:szCs w:val="24"/>
        </w:rPr>
        <w:t>1, 2</w:t>
      </w:r>
      <w:r w:rsidRPr="006C7C22">
        <w:rPr>
          <w:sz w:val="24"/>
          <w:szCs w:val="24"/>
        </w:rPr>
        <w:t>]. Однако, при применении многих из них не учитываются свойства изображений-контейнеров, что зачастую вызывает их значительные искажения, нарушая тем самым скрытность внедрения. Следовательно, при скрытном внедрении необходимо адаптивно определять параметры применяемых методов в зависимости от целей внедрения (повышение скрытности, увеличение объема внедряемых данных, повышение устойчивости к разрушающим</w:t>
      </w:r>
      <w:r w:rsidR="009D5465" w:rsidRPr="006C7C22">
        <w:rPr>
          <w:sz w:val="24"/>
          <w:szCs w:val="24"/>
        </w:rPr>
        <w:t xml:space="preserve"> внедренную информацию воздействиям и др.), а также в зависимости от </w:t>
      </w:r>
      <w:r w:rsidR="00927303" w:rsidRPr="006C7C22">
        <w:rPr>
          <w:sz w:val="24"/>
          <w:szCs w:val="24"/>
        </w:rPr>
        <w:t>свойств используемых изображений-контейнеров в пространственной и частотной областях.</w:t>
      </w:r>
    </w:p>
    <w:p w14:paraId="767508D3" w14:textId="77777777" w:rsidR="00597005" w:rsidRPr="006C7C22" w:rsidRDefault="002427A6" w:rsidP="00524ABD">
      <w:pPr>
        <w:spacing w:line="240" w:lineRule="auto"/>
        <w:rPr>
          <w:sz w:val="24"/>
          <w:szCs w:val="24"/>
        </w:rPr>
      </w:pPr>
      <w:r w:rsidRPr="006C7C22">
        <w:rPr>
          <w:sz w:val="24"/>
          <w:szCs w:val="24"/>
        </w:rPr>
        <w:t xml:space="preserve">В </w:t>
      </w:r>
      <w:r w:rsidR="00927303" w:rsidRPr="006C7C22">
        <w:rPr>
          <w:sz w:val="24"/>
          <w:szCs w:val="24"/>
        </w:rPr>
        <w:t xml:space="preserve">виду того, что разработка формальных правил адаптивного определения параметров внедрения в используемых методах </w:t>
      </w:r>
      <w:r w:rsidR="00667665" w:rsidRPr="006C7C22">
        <w:rPr>
          <w:sz w:val="24"/>
          <w:szCs w:val="24"/>
        </w:rPr>
        <w:t xml:space="preserve">является самостоятельной </w:t>
      </w:r>
      <w:r w:rsidR="00927303" w:rsidRPr="006C7C22">
        <w:rPr>
          <w:sz w:val="24"/>
          <w:szCs w:val="24"/>
        </w:rPr>
        <w:t>достаточно сложно</w:t>
      </w:r>
      <w:r w:rsidR="00667665" w:rsidRPr="006C7C22">
        <w:rPr>
          <w:sz w:val="24"/>
          <w:szCs w:val="24"/>
        </w:rPr>
        <w:t>й</w:t>
      </w:r>
      <w:r w:rsidR="00927303" w:rsidRPr="006C7C22">
        <w:rPr>
          <w:sz w:val="24"/>
          <w:szCs w:val="24"/>
        </w:rPr>
        <w:t xml:space="preserve"> </w:t>
      </w:r>
      <w:r w:rsidR="00667665" w:rsidRPr="006C7C22">
        <w:rPr>
          <w:sz w:val="24"/>
          <w:szCs w:val="24"/>
        </w:rPr>
        <w:t>задачей</w:t>
      </w:r>
      <w:r w:rsidR="00927303" w:rsidRPr="006C7C22">
        <w:rPr>
          <w:sz w:val="24"/>
          <w:szCs w:val="24"/>
        </w:rPr>
        <w:t>, то целесообразно создать интеллектуальную технологию, с помощью которой можно было бы извлекать и генерировать знания</w:t>
      </w:r>
      <w:r w:rsidR="001612E3" w:rsidRPr="006C7C22">
        <w:rPr>
          <w:sz w:val="24"/>
          <w:szCs w:val="24"/>
        </w:rPr>
        <w:t xml:space="preserve"> [3, 4]</w:t>
      </w:r>
      <w:r w:rsidR="00927303" w:rsidRPr="006C7C22">
        <w:rPr>
          <w:sz w:val="24"/>
          <w:szCs w:val="24"/>
        </w:rPr>
        <w:t>, являющиеся основой</w:t>
      </w:r>
      <w:r w:rsidR="00667665" w:rsidRPr="006C7C22">
        <w:rPr>
          <w:sz w:val="24"/>
          <w:szCs w:val="24"/>
        </w:rPr>
        <w:t xml:space="preserve"> для формулирования требований к</w:t>
      </w:r>
      <w:r w:rsidR="00927303" w:rsidRPr="006C7C22">
        <w:rPr>
          <w:sz w:val="24"/>
          <w:szCs w:val="24"/>
        </w:rPr>
        <w:t xml:space="preserve"> выбор</w:t>
      </w:r>
      <w:r w:rsidR="00667665" w:rsidRPr="006C7C22">
        <w:rPr>
          <w:sz w:val="24"/>
          <w:szCs w:val="24"/>
        </w:rPr>
        <w:t>у</w:t>
      </w:r>
      <w:r w:rsidR="00927303" w:rsidRPr="006C7C22">
        <w:rPr>
          <w:sz w:val="24"/>
          <w:szCs w:val="24"/>
        </w:rPr>
        <w:t xml:space="preserve"> изображений-контейнеров, а также выбора значений параметров скрытного внедрения данных.</w:t>
      </w:r>
    </w:p>
    <w:p w14:paraId="02E09099" w14:textId="77777777" w:rsidR="00927303" w:rsidRPr="006C7C22" w:rsidRDefault="00927303" w:rsidP="00524ABD">
      <w:pPr>
        <w:spacing w:line="240" w:lineRule="auto"/>
        <w:rPr>
          <w:sz w:val="24"/>
          <w:szCs w:val="24"/>
        </w:rPr>
      </w:pPr>
      <w:r w:rsidRPr="006C7C22">
        <w:rPr>
          <w:sz w:val="24"/>
          <w:szCs w:val="24"/>
        </w:rPr>
        <w:t xml:space="preserve">В работе предлагается следующий подход извлечения знаний, </w:t>
      </w:r>
      <w:r w:rsidR="00667665" w:rsidRPr="006C7C22">
        <w:rPr>
          <w:sz w:val="24"/>
          <w:szCs w:val="24"/>
        </w:rPr>
        <w:t>применяемых в и</w:t>
      </w:r>
      <w:r w:rsidRPr="006C7C22">
        <w:rPr>
          <w:sz w:val="24"/>
          <w:szCs w:val="24"/>
        </w:rPr>
        <w:t>нтеллектуальной технологии скрытного внедрения данных в изображения.</w:t>
      </w:r>
    </w:p>
    <w:p w14:paraId="7C18007D" w14:textId="77777777" w:rsidR="00950CA8" w:rsidRPr="006C7C22" w:rsidRDefault="00950CA8" w:rsidP="00524ABD">
      <w:pPr>
        <w:spacing w:line="240" w:lineRule="auto"/>
        <w:rPr>
          <w:sz w:val="24"/>
          <w:szCs w:val="24"/>
        </w:rPr>
      </w:pPr>
      <w:r w:rsidRPr="006C7C22">
        <w:rPr>
          <w:sz w:val="24"/>
          <w:szCs w:val="24"/>
        </w:rPr>
        <w:t>Для извлечения знаний в задаче скрытного внедрения данных в изображения представляется целесообразным применять комбинацию пассивных и активных методов.</w:t>
      </w:r>
    </w:p>
    <w:p w14:paraId="3FD7C37C" w14:textId="77777777" w:rsidR="00950CA8" w:rsidRPr="006C7C22" w:rsidRDefault="00950CA8" w:rsidP="00524ABD">
      <w:pPr>
        <w:spacing w:line="240" w:lineRule="auto"/>
        <w:rPr>
          <w:sz w:val="24"/>
          <w:szCs w:val="24"/>
        </w:rPr>
      </w:pPr>
      <w:r w:rsidRPr="006C7C22">
        <w:rPr>
          <w:sz w:val="24"/>
          <w:szCs w:val="24"/>
        </w:rPr>
        <w:t>Среди пассивных методов получение</w:t>
      </w:r>
      <w:r w:rsidR="007330BD" w:rsidRPr="006C7C22">
        <w:rPr>
          <w:sz w:val="24"/>
          <w:szCs w:val="24"/>
        </w:rPr>
        <w:t xml:space="preserve"> значительного объема знаний </w:t>
      </w:r>
      <w:r w:rsidR="00984962" w:rsidRPr="006C7C22">
        <w:rPr>
          <w:sz w:val="24"/>
          <w:szCs w:val="24"/>
        </w:rPr>
        <w:t>о процессе</w:t>
      </w:r>
      <w:r w:rsidR="007330BD" w:rsidRPr="006C7C22">
        <w:rPr>
          <w:sz w:val="24"/>
          <w:szCs w:val="24"/>
        </w:rPr>
        <w:t xml:space="preserve"> подготовки действий по скрытному внедрению </w:t>
      </w:r>
      <w:r w:rsidRPr="006C7C22">
        <w:rPr>
          <w:sz w:val="24"/>
          <w:szCs w:val="24"/>
        </w:rPr>
        <w:t>могут обеспечить следующие методы:</w:t>
      </w:r>
    </w:p>
    <w:p w14:paraId="53733134" w14:textId="77777777" w:rsidR="00950CA8" w:rsidRPr="006C7C22" w:rsidRDefault="00950CA8" w:rsidP="00524ABD">
      <w:pPr>
        <w:spacing w:line="240" w:lineRule="auto"/>
        <w:rPr>
          <w:sz w:val="24"/>
          <w:szCs w:val="24"/>
        </w:rPr>
      </w:pPr>
      <w:r w:rsidRPr="006C7C22">
        <w:rPr>
          <w:sz w:val="24"/>
          <w:szCs w:val="24"/>
        </w:rPr>
        <w:t>- наблюдение за результатами вычислительных экспериментов,</w:t>
      </w:r>
    </w:p>
    <w:p w14:paraId="05338AD6" w14:textId="77777777" w:rsidR="00950CA8" w:rsidRPr="006C7C22" w:rsidRDefault="00950CA8" w:rsidP="00524ABD">
      <w:pPr>
        <w:spacing w:line="240" w:lineRule="auto"/>
        <w:rPr>
          <w:sz w:val="24"/>
          <w:szCs w:val="24"/>
        </w:rPr>
      </w:pPr>
      <w:r w:rsidRPr="006C7C22">
        <w:rPr>
          <w:sz w:val="24"/>
          <w:szCs w:val="24"/>
        </w:rPr>
        <w:lastRenderedPageBreak/>
        <w:t>- регистрация «мыслей вслух» специалистов, осуществляющих вычислительные эксперименты.</w:t>
      </w:r>
    </w:p>
    <w:p w14:paraId="2561D949" w14:textId="77777777" w:rsidR="00950CA8" w:rsidRPr="006C7C22" w:rsidRDefault="00950CA8" w:rsidP="00524ABD">
      <w:pPr>
        <w:spacing w:line="240" w:lineRule="auto"/>
        <w:rPr>
          <w:sz w:val="24"/>
          <w:szCs w:val="24"/>
        </w:rPr>
      </w:pPr>
      <w:r w:rsidRPr="006C7C22">
        <w:rPr>
          <w:sz w:val="24"/>
          <w:szCs w:val="24"/>
        </w:rPr>
        <w:t>Среди активных методов целесообразным представляется проведение диалога инженера по знаниям со специалистом в области скрытного внедрения данных в изображения.</w:t>
      </w:r>
    </w:p>
    <w:p w14:paraId="35D97912" w14:textId="77777777" w:rsidR="00950CA8" w:rsidRPr="006C7C22" w:rsidRDefault="00950CA8" w:rsidP="00524ABD">
      <w:pPr>
        <w:spacing w:line="240" w:lineRule="auto"/>
        <w:rPr>
          <w:sz w:val="24"/>
          <w:szCs w:val="24"/>
        </w:rPr>
      </w:pPr>
      <w:r w:rsidRPr="006C7C22">
        <w:rPr>
          <w:sz w:val="24"/>
          <w:szCs w:val="24"/>
        </w:rPr>
        <w:t>Для применения указанных методов извлечения знаний были разработаны матрицы анализа</w:t>
      </w:r>
      <w:r w:rsidR="006627ED" w:rsidRPr="006C7C22">
        <w:rPr>
          <w:sz w:val="24"/>
          <w:szCs w:val="24"/>
        </w:rPr>
        <w:t xml:space="preserve"> [3-5]</w:t>
      </w:r>
      <w:r w:rsidRPr="006C7C22">
        <w:rPr>
          <w:sz w:val="24"/>
          <w:szCs w:val="24"/>
        </w:rPr>
        <w:t xml:space="preserve"> (таблица 1)</w:t>
      </w:r>
      <w:r w:rsidR="007330BD" w:rsidRPr="006C7C22">
        <w:rPr>
          <w:sz w:val="24"/>
          <w:szCs w:val="24"/>
        </w:rPr>
        <w:t>, позволяющие оценить влияние визуальных характеристик изображений-контейнеров на результаты внедрения.</w:t>
      </w:r>
    </w:p>
    <w:p w14:paraId="7306802D" w14:textId="77777777" w:rsidR="007330BD" w:rsidRPr="006C7C22" w:rsidRDefault="007330BD" w:rsidP="00524ABD">
      <w:pPr>
        <w:spacing w:line="240" w:lineRule="auto"/>
        <w:rPr>
          <w:sz w:val="24"/>
          <w:szCs w:val="24"/>
        </w:rPr>
      </w:pPr>
      <w:r w:rsidRPr="006C7C22">
        <w:rPr>
          <w:sz w:val="24"/>
          <w:szCs w:val="24"/>
        </w:rPr>
        <w:t>В работе выделены следующие визуальные характеристики изображений-контейнеров для оценивания их влияния на результаты внедрения:</w:t>
      </w:r>
    </w:p>
    <w:p w14:paraId="5B7039FA" w14:textId="77777777" w:rsidR="007330BD" w:rsidRPr="006C7C22" w:rsidRDefault="007330BD" w:rsidP="00524ABD">
      <w:pPr>
        <w:spacing w:line="240" w:lineRule="auto"/>
        <w:rPr>
          <w:sz w:val="24"/>
          <w:szCs w:val="24"/>
        </w:rPr>
      </w:pPr>
      <w:r w:rsidRPr="006C7C22">
        <w:rPr>
          <w:sz w:val="24"/>
          <w:szCs w:val="24"/>
        </w:rPr>
        <w:t xml:space="preserve">1. </w:t>
      </w:r>
      <w:r w:rsidR="00883A5A" w:rsidRPr="006C7C22">
        <w:rPr>
          <w:sz w:val="24"/>
          <w:szCs w:val="24"/>
        </w:rPr>
        <w:t>Использование цветовых компонент изображений:</w:t>
      </w:r>
    </w:p>
    <w:p w14:paraId="7B6D20EE" w14:textId="77777777" w:rsidR="00883A5A" w:rsidRPr="006C7C22" w:rsidRDefault="00883A5A" w:rsidP="00524ABD">
      <w:pPr>
        <w:spacing w:line="240" w:lineRule="auto"/>
        <w:jc w:val="left"/>
        <w:rPr>
          <w:sz w:val="24"/>
          <w:szCs w:val="24"/>
        </w:rPr>
      </w:pPr>
      <w:r w:rsidRPr="006C7C22">
        <w:rPr>
          <w:sz w:val="24"/>
          <w:szCs w:val="24"/>
        </w:rPr>
        <w:t xml:space="preserve">- Внедрение в цветовые компоненты </w:t>
      </w:r>
      <w:r w:rsidRPr="006C7C22">
        <w:rPr>
          <w:sz w:val="24"/>
          <w:szCs w:val="24"/>
          <w:lang w:val="en-US"/>
        </w:rPr>
        <w:t>R</w:t>
      </w:r>
      <w:r w:rsidRPr="006C7C22">
        <w:rPr>
          <w:sz w:val="24"/>
          <w:szCs w:val="24"/>
        </w:rPr>
        <w:t xml:space="preserve">, </w:t>
      </w:r>
      <w:r w:rsidRPr="006C7C22">
        <w:rPr>
          <w:sz w:val="24"/>
          <w:szCs w:val="24"/>
          <w:lang w:val="en-US"/>
        </w:rPr>
        <w:t>G</w:t>
      </w:r>
      <w:r w:rsidRPr="006C7C22">
        <w:rPr>
          <w:sz w:val="24"/>
          <w:szCs w:val="24"/>
        </w:rPr>
        <w:t xml:space="preserve"> и </w:t>
      </w:r>
      <w:r w:rsidRPr="006C7C22">
        <w:rPr>
          <w:sz w:val="24"/>
          <w:szCs w:val="24"/>
          <w:lang w:val="en-US"/>
        </w:rPr>
        <w:t>B</w:t>
      </w:r>
      <w:r w:rsidRPr="006C7C22">
        <w:rPr>
          <w:sz w:val="24"/>
          <w:szCs w:val="24"/>
        </w:rPr>
        <w:t xml:space="preserve"> (внедрение в цветное изображение);</w:t>
      </w:r>
    </w:p>
    <w:p w14:paraId="249546FE" w14:textId="77777777" w:rsidR="00883A5A" w:rsidRPr="006C7C22" w:rsidRDefault="00883A5A" w:rsidP="00524ABD">
      <w:pPr>
        <w:spacing w:line="240" w:lineRule="auto"/>
        <w:jc w:val="left"/>
        <w:rPr>
          <w:sz w:val="24"/>
          <w:szCs w:val="24"/>
        </w:rPr>
      </w:pPr>
      <w:r w:rsidRPr="006C7C22">
        <w:rPr>
          <w:sz w:val="24"/>
          <w:szCs w:val="24"/>
        </w:rPr>
        <w:t xml:space="preserve">- Внедрение в цветовую компоненту </w:t>
      </w:r>
      <w:r w:rsidRPr="006C7C22">
        <w:rPr>
          <w:sz w:val="24"/>
          <w:szCs w:val="24"/>
          <w:lang w:val="en-US"/>
        </w:rPr>
        <w:t>R</w:t>
      </w:r>
      <w:r w:rsidRPr="006C7C22">
        <w:rPr>
          <w:sz w:val="24"/>
          <w:szCs w:val="24"/>
        </w:rPr>
        <w:t xml:space="preserve"> (монохромный красный);</w:t>
      </w:r>
    </w:p>
    <w:p w14:paraId="0DD153EB" w14:textId="787D1702" w:rsidR="00883A5A" w:rsidRPr="006C7C22" w:rsidRDefault="00883A5A" w:rsidP="00524ABD">
      <w:pPr>
        <w:spacing w:line="240" w:lineRule="auto"/>
        <w:jc w:val="left"/>
        <w:rPr>
          <w:sz w:val="24"/>
          <w:szCs w:val="24"/>
        </w:rPr>
      </w:pPr>
      <w:r w:rsidRPr="006C7C22">
        <w:rPr>
          <w:sz w:val="24"/>
          <w:szCs w:val="24"/>
        </w:rPr>
        <w:t xml:space="preserve">- Внедрение в цветовую компоненту </w:t>
      </w:r>
      <w:r w:rsidRPr="006C7C22">
        <w:rPr>
          <w:sz w:val="24"/>
          <w:szCs w:val="24"/>
          <w:lang w:val="en-US"/>
        </w:rPr>
        <w:t>G</w:t>
      </w:r>
      <w:r w:rsidR="00524ABD">
        <w:rPr>
          <w:sz w:val="24"/>
          <w:szCs w:val="24"/>
        </w:rPr>
        <w:t xml:space="preserve"> </w:t>
      </w:r>
      <w:r w:rsidRPr="006C7C22">
        <w:rPr>
          <w:sz w:val="24"/>
          <w:szCs w:val="24"/>
        </w:rPr>
        <w:t>(монохромный зеленый);</w:t>
      </w:r>
    </w:p>
    <w:p w14:paraId="328D2973" w14:textId="34AD4891" w:rsidR="00883A5A" w:rsidRPr="006C7C22" w:rsidRDefault="00883A5A" w:rsidP="00524ABD">
      <w:pPr>
        <w:spacing w:line="240" w:lineRule="auto"/>
        <w:rPr>
          <w:sz w:val="24"/>
          <w:szCs w:val="24"/>
        </w:rPr>
      </w:pPr>
      <w:r w:rsidRPr="006C7C22">
        <w:rPr>
          <w:sz w:val="24"/>
          <w:szCs w:val="24"/>
        </w:rPr>
        <w:t xml:space="preserve">- Внедрение в цветовую компоненту </w:t>
      </w:r>
      <w:r w:rsidRPr="006C7C22">
        <w:rPr>
          <w:sz w:val="24"/>
          <w:szCs w:val="24"/>
          <w:lang w:val="en-US"/>
        </w:rPr>
        <w:t>B</w:t>
      </w:r>
      <w:r w:rsidRPr="006C7C22">
        <w:rPr>
          <w:sz w:val="24"/>
          <w:szCs w:val="24"/>
        </w:rPr>
        <w:t xml:space="preserve"> (монохромный синий)</w:t>
      </w:r>
      <w:r w:rsidR="00524ABD">
        <w:rPr>
          <w:sz w:val="24"/>
          <w:szCs w:val="24"/>
        </w:rPr>
        <w:t>;</w:t>
      </w:r>
    </w:p>
    <w:p w14:paraId="6C7BFAC4" w14:textId="0A2FDC29" w:rsidR="00950CA8" w:rsidRPr="006C7C22" w:rsidRDefault="00AC097F" w:rsidP="00524ABD">
      <w:pPr>
        <w:spacing w:line="240" w:lineRule="auto"/>
        <w:rPr>
          <w:sz w:val="24"/>
          <w:szCs w:val="24"/>
        </w:rPr>
      </w:pPr>
      <w:r w:rsidRPr="006C7C22">
        <w:rPr>
          <w:sz w:val="24"/>
          <w:szCs w:val="24"/>
        </w:rPr>
        <w:t>2. Характеристика областей одинаковой яркости</w:t>
      </w:r>
      <w:r w:rsidR="00524ABD">
        <w:rPr>
          <w:sz w:val="24"/>
          <w:szCs w:val="24"/>
        </w:rPr>
        <w:t>;</w:t>
      </w:r>
    </w:p>
    <w:p w14:paraId="6B5010CF" w14:textId="5F8EBDA8" w:rsidR="00883A5A" w:rsidRPr="006C7C22" w:rsidRDefault="000B6E41" w:rsidP="00524ABD">
      <w:pPr>
        <w:spacing w:line="240" w:lineRule="auto"/>
        <w:rPr>
          <w:sz w:val="24"/>
          <w:szCs w:val="24"/>
        </w:rPr>
      </w:pPr>
      <w:r w:rsidRPr="006C7C22">
        <w:rPr>
          <w:sz w:val="24"/>
          <w:szCs w:val="24"/>
        </w:rPr>
        <w:t>3. Характеристика областей с плавным изменением яркости</w:t>
      </w:r>
      <w:r w:rsidR="00524ABD">
        <w:rPr>
          <w:sz w:val="24"/>
          <w:szCs w:val="24"/>
        </w:rPr>
        <w:t>;</w:t>
      </w:r>
    </w:p>
    <w:p w14:paraId="79A1CCB5" w14:textId="77777777" w:rsidR="000B6E41" w:rsidRPr="006C7C22" w:rsidRDefault="00BA4339" w:rsidP="00524ABD">
      <w:pPr>
        <w:spacing w:line="240" w:lineRule="auto"/>
        <w:rPr>
          <w:sz w:val="24"/>
          <w:szCs w:val="24"/>
        </w:rPr>
      </w:pPr>
      <w:r w:rsidRPr="006C7C22">
        <w:rPr>
          <w:sz w:val="24"/>
          <w:szCs w:val="24"/>
        </w:rPr>
        <w:t>4. Характеристика областей с плавным изменением яркости;</w:t>
      </w:r>
    </w:p>
    <w:p w14:paraId="4F37312A" w14:textId="77777777" w:rsidR="000B6E41" w:rsidRPr="006C7C22" w:rsidRDefault="00BA4339" w:rsidP="00524ABD">
      <w:pPr>
        <w:spacing w:line="240" w:lineRule="auto"/>
        <w:rPr>
          <w:sz w:val="24"/>
          <w:szCs w:val="24"/>
        </w:rPr>
      </w:pPr>
      <w:r w:rsidRPr="006C7C22">
        <w:rPr>
          <w:sz w:val="24"/>
          <w:szCs w:val="24"/>
        </w:rPr>
        <w:t xml:space="preserve">5. </w:t>
      </w:r>
      <w:r w:rsidR="008B39AD" w:rsidRPr="006C7C22">
        <w:rPr>
          <w:sz w:val="24"/>
          <w:szCs w:val="24"/>
        </w:rPr>
        <w:t>Преобладание на изображении деталей различной величины:</w:t>
      </w:r>
    </w:p>
    <w:p w14:paraId="13660A60" w14:textId="77777777" w:rsidR="008B39AD" w:rsidRPr="006C7C22" w:rsidRDefault="008B39AD" w:rsidP="00524ABD">
      <w:pPr>
        <w:spacing w:line="240" w:lineRule="auto"/>
        <w:rPr>
          <w:sz w:val="24"/>
          <w:szCs w:val="24"/>
        </w:rPr>
      </w:pPr>
      <w:r w:rsidRPr="006C7C22">
        <w:rPr>
          <w:sz w:val="24"/>
          <w:szCs w:val="24"/>
        </w:rPr>
        <w:t>- Преобладание на изображении крупных деталей;</w:t>
      </w:r>
    </w:p>
    <w:p w14:paraId="4CA8D0DA" w14:textId="77777777" w:rsidR="008B39AD" w:rsidRPr="006C7C22" w:rsidRDefault="008B39AD" w:rsidP="00524ABD">
      <w:pPr>
        <w:spacing w:line="240" w:lineRule="auto"/>
        <w:rPr>
          <w:sz w:val="24"/>
          <w:szCs w:val="24"/>
        </w:rPr>
      </w:pPr>
      <w:r w:rsidRPr="006C7C22">
        <w:rPr>
          <w:sz w:val="24"/>
          <w:szCs w:val="24"/>
        </w:rPr>
        <w:t>- Преобладание на изображении средних деталей;</w:t>
      </w:r>
    </w:p>
    <w:p w14:paraId="03611C15" w14:textId="77777777" w:rsidR="008B39AD" w:rsidRPr="006C7C22" w:rsidRDefault="008B39AD" w:rsidP="00524ABD">
      <w:pPr>
        <w:spacing w:line="240" w:lineRule="auto"/>
        <w:rPr>
          <w:sz w:val="24"/>
          <w:szCs w:val="24"/>
        </w:rPr>
      </w:pPr>
      <w:r w:rsidRPr="006C7C22">
        <w:rPr>
          <w:sz w:val="24"/>
          <w:szCs w:val="24"/>
        </w:rPr>
        <w:t>- Преобладание на изображении мелких деталей.</w:t>
      </w:r>
    </w:p>
    <w:p w14:paraId="3F7EFFC9" w14:textId="77777777" w:rsidR="008B39AD" w:rsidRPr="006C7C22" w:rsidRDefault="008B39AD" w:rsidP="00524ABD">
      <w:pPr>
        <w:spacing w:line="240" w:lineRule="auto"/>
        <w:rPr>
          <w:sz w:val="24"/>
          <w:szCs w:val="24"/>
        </w:rPr>
      </w:pPr>
      <w:r w:rsidRPr="006C7C22">
        <w:rPr>
          <w:sz w:val="24"/>
          <w:szCs w:val="24"/>
        </w:rPr>
        <w:t>Характеристики 2-4 предлагается анализировать по следующим показателям:</w:t>
      </w:r>
    </w:p>
    <w:p w14:paraId="062797AB" w14:textId="77777777" w:rsidR="008B39AD" w:rsidRPr="006C7C22" w:rsidRDefault="008B39AD" w:rsidP="00524ABD">
      <w:pPr>
        <w:spacing w:line="240" w:lineRule="auto"/>
        <w:jc w:val="left"/>
        <w:rPr>
          <w:sz w:val="24"/>
          <w:szCs w:val="24"/>
        </w:rPr>
      </w:pPr>
      <w:r w:rsidRPr="006C7C22">
        <w:rPr>
          <w:sz w:val="24"/>
          <w:szCs w:val="24"/>
        </w:rPr>
        <w:t>- Величина суммарной относительной площади областей (низкая, средняя, высокая);</w:t>
      </w:r>
    </w:p>
    <w:p w14:paraId="37F21FD6" w14:textId="77777777" w:rsidR="008B39AD" w:rsidRPr="006C7C22" w:rsidRDefault="008B39AD" w:rsidP="00524ABD">
      <w:pPr>
        <w:spacing w:line="240" w:lineRule="auto"/>
        <w:jc w:val="left"/>
        <w:rPr>
          <w:sz w:val="24"/>
          <w:szCs w:val="24"/>
        </w:rPr>
      </w:pPr>
      <w:r w:rsidRPr="006C7C22">
        <w:rPr>
          <w:sz w:val="24"/>
          <w:szCs w:val="24"/>
        </w:rPr>
        <w:t>- Расположение областей (равномерно по изображению, сосредоточены в одной части изображения, сосредоточены в различных частях изображения);</w:t>
      </w:r>
    </w:p>
    <w:p w14:paraId="5EBC2EBB" w14:textId="77777777" w:rsidR="008B39AD" w:rsidRPr="006C7C22" w:rsidRDefault="008B39AD" w:rsidP="00524ABD">
      <w:pPr>
        <w:spacing w:line="240" w:lineRule="auto"/>
        <w:jc w:val="left"/>
        <w:rPr>
          <w:sz w:val="24"/>
          <w:szCs w:val="24"/>
        </w:rPr>
      </w:pPr>
      <w:r w:rsidRPr="006C7C22">
        <w:rPr>
          <w:sz w:val="24"/>
          <w:szCs w:val="24"/>
        </w:rPr>
        <w:t>- Средние размеры областей (малые размеры, небольшие размеры, большие размеры);</w:t>
      </w:r>
    </w:p>
    <w:p w14:paraId="74599B8A" w14:textId="77777777" w:rsidR="008B39AD" w:rsidRPr="006C7C22" w:rsidRDefault="008B39AD" w:rsidP="00524ABD">
      <w:pPr>
        <w:spacing w:line="240" w:lineRule="auto"/>
        <w:jc w:val="left"/>
        <w:rPr>
          <w:sz w:val="24"/>
          <w:szCs w:val="24"/>
        </w:rPr>
      </w:pPr>
      <w:r w:rsidRPr="006C7C22">
        <w:rPr>
          <w:sz w:val="24"/>
          <w:szCs w:val="24"/>
        </w:rPr>
        <w:t>- Отличие размеров областей (близкие по величине, значительно отличаются).</w:t>
      </w:r>
    </w:p>
    <w:p w14:paraId="2CB0F4A5" w14:textId="77777777" w:rsidR="00950CA8" w:rsidRPr="006C7C22" w:rsidRDefault="00950CA8" w:rsidP="00524ABD">
      <w:pPr>
        <w:spacing w:line="240" w:lineRule="auto"/>
        <w:rPr>
          <w:sz w:val="24"/>
          <w:szCs w:val="24"/>
        </w:rPr>
      </w:pPr>
      <w:r w:rsidRPr="006C7C22">
        <w:rPr>
          <w:sz w:val="24"/>
          <w:szCs w:val="24"/>
        </w:rPr>
        <w:t>Предварительные исследования показали, что выбор изображений-контейнеров с различными визуальными характеристиками не оказывает существенного влияния на удовлетворение требований по устойчивости восстановления внедренных данных к разрушающим воздействиям. Поэтому в разработанных матрицах анализа оценивается влияние визуальных характеристик изображений-контейнеров на объем скрытно внедренных данных и на степень скрытности внедрения.</w:t>
      </w:r>
    </w:p>
    <w:p w14:paraId="1BA62CFE" w14:textId="77777777" w:rsidR="00201C90" w:rsidRPr="006C7C22" w:rsidRDefault="00201C90" w:rsidP="00524ABD">
      <w:pPr>
        <w:spacing w:line="240" w:lineRule="auto"/>
        <w:rPr>
          <w:sz w:val="24"/>
          <w:szCs w:val="24"/>
        </w:rPr>
      </w:pPr>
      <w:r w:rsidRPr="006C7C22">
        <w:rPr>
          <w:sz w:val="24"/>
          <w:szCs w:val="24"/>
        </w:rPr>
        <w:t>В таблице 1 приведена матрица анализа для оценивания влияния используемых цветовых компонент на результаты внедрения</w:t>
      </w:r>
      <w:r w:rsidR="006627ED" w:rsidRPr="006C7C22">
        <w:rPr>
          <w:sz w:val="24"/>
          <w:szCs w:val="24"/>
        </w:rPr>
        <w:t xml:space="preserve"> [6]</w:t>
      </w:r>
      <w:r w:rsidRPr="006C7C22">
        <w:rPr>
          <w:sz w:val="24"/>
          <w:szCs w:val="24"/>
        </w:rPr>
        <w:t>. Для других групп визуальных характеристик матрицы анализа строятся аналогично.</w:t>
      </w:r>
    </w:p>
    <w:p w14:paraId="5118D7F3" w14:textId="77777777" w:rsidR="00950CA8" w:rsidRPr="006C7C22" w:rsidRDefault="00950CA8" w:rsidP="00950CA8">
      <w:pPr>
        <w:spacing w:line="240" w:lineRule="auto"/>
        <w:ind w:firstLine="0"/>
        <w:rPr>
          <w:sz w:val="24"/>
          <w:szCs w:val="24"/>
        </w:rPr>
      </w:pPr>
    </w:p>
    <w:p w14:paraId="412170A6" w14:textId="77777777" w:rsidR="00950CA8" w:rsidRPr="006C7C22" w:rsidRDefault="00950CA8" w:rsidP="00950CA8">
      <w:pPr>
        <w:spacing w:line="240" w:lineRule="auto"/>
        <w:ind w:firstLine="0"/>
        <w:rPr>
          <w:sz w:val="24"/>
          <w:szCs w:val="24"/>
        </w:rPr>
      </w:pPr>
      <w:r w:rsidRPr="006C7C22">
        <w:rPr>
          <w:sz w:val="24"/>
          <w:szCs w:val="24"/>
        </w:rPr>
        <w:t>Таблица 1 – Матрица анализа влияния используемых цветовых компонент на результаты внедрения</w:t>
      </w:r>
    </w:p>
    <w:tbl>
      <w:tblPr>
        <w:tblStyle w:val="a7"/>
        <w:tblW w:w="0" w:type="auto"/>
        <w:tblLook w:val="04A0" w:firstRow="1" w:lastRow="0" w:firstColumn="1" w:lastColumn="0" w:noHBand="0" w:noVBand="1"/>
      </w:tblPr>
      <w:tblGrid>
        <w:gridCol w:w="3126"/>
        <w:gridCol w:w="654"/>
        <w:gridCol w:w="653"/>
        <w:gridCol w:w="653"/>
        <w:gridCol w:w="861"/>
        <w:gridCol w:w="861"/>
        <w:gridCol w:w="861"/>
        <w:gridCol w:w="653"/>
        <w:gridCol w:w="653"/>
        <w:gridCol w:w="653"/>
      </w:tblGrid>
      <w:tr w:rsidR="00950CA8" w:rsidRPr="006C7C22" w14:paraId="7F9ED6A1" w14:textId="77777777" w:rsidTr="00524ABD">
        <w:tc>
          <w:tcPr>
            <w:tcW w:w="3262" w:type="dxa"/>
            <w:vMerge w:val="restart"/>
          </w:tcPr>
          <w:p w14:paraId="3AEB754F" w14:textId="77777777" w:rsidR="00950CA8" w:rsidRPr="006C7C22" w:rsidRDefault="00950CA8" w:rsidP="001F3D63">
            <w:pPr>
              <w:spacing w:line="240" w:lineRule="auto"/>
              <w:ind w:firstLine="0"/>
              <w:jc w:val="center"/>
              <w:rPr>
                <w:sz w:val="24"/>
                <w:szCs w:val="24"/>
              </w:rPr>
            </w:pPr>
            <w:r w:rsidRPr="006C7C22">
              <w:rPr>
                <w:sz w:val="24"/>
                <w:szCs w:val="24"/>
              </w:rPr>
              <w:t>Использование цветовых компонент</w:t>
            </w:r>
          </w:p>
        </w:tc>
        <w:tc>
          <w:tcPr>
            <w:tcW w:w="6592" w:type="dxa"/>
            <w:gridSpan w:val="9"/>
          </w:tcPr>
          <w:p w14:paraId="76002BD7" w14:textId="77777777" w:rsidR="00950CA8" w:rsidRPr="006C7C22" w:rsidRDefault="00950CA8" w:rsidP="001F3D63">
            <w:pPr>
              <w:spacing w:line="240" w:lineRule="auto"/>
              <w:ind w:firstLine="0"/>
              <w:jc w:val="center"/>
              <w:rPr>
                <w:sz w:val="24"/>
                <w:szCs w:val="24"/>
              </w:rPr>
            </w:pPr>
            <w:r w:rsidRPr="006C7C22">
              <w:rPr>
                <w:sz w:val="24"/>
                <w:szCs w:val="24"/>
              </w:rPr>
              <w:t>Соответствие требованиям внедрения при фиксированных значениях параметров внедрения</w:t>
            </w:r>
          </w:p>
        </w:tc>
      </w:tr>
      <w:tr w:rsidR="00950CA8" w:rsidRPr="006C7C22" w14:paraId="152EF1ED" w14:textId="77777777" w:rsidTr="00524ABD">
        <w:tc>
          <w:tcPr>
            <w:tcW w:w="3262" w:type="dxa"/>
            <w:vMerge/>
          </w:tcPr>
          <w:p w14:paraId="0B9CE4B0" w14:textId="77777777" w:rsidR="00950CA8" w:rsidRPr="006C7C22" w:rsidRDefault="00950CA8" w:rsidP="001F3D63">
            <w:pPr>
              <w:spacing w:line="240" w:lineRule="auto"/>
              <w:ind w:firstLine="0"/>
              <w:jc w:val="center"/>
              <w:rPr>
                <w:sz w:val="24"/>
                <w:szCs w:val="24"/>
              </w:rPr>
            </w:pPr>
          </w:p>
        </w:tc>
        <w:tc>
          <w:tcPr>
            <w:tcW w:w="2005" w:type="dxa"/>
            <w:gridSpan w:val="3"/>
          </w:tcPr>
          <w:p w14:paraId="1CFDF3B4" w14:textId="77777777" w:rsidR="00950CA8" w:rsidRPr="006C7C22" w:rsidRDefault="00950CA8" w:rsidP="001F3D63">
            <w:pPr>
              <w:spacing w:line="240" w:lineRule="auto"/>
              <w:ind w:firstLine="0"/>
              <w:jc w:val="center"/>
              <w:rPr>
                <w:sz w:val="24"/>
                <w:szCs w:val="24"/>
              </w:rPr>
            </w:pPr>
            <w:r w:rsidRPr="006C7C22">
              <w:rPr>
                <w:sz w:val="24"/>
                <w:szCs w:val="24"/>
              </w:rPr>
              <w:t>Увеличение объема внедренных данных</w:t>
            </w:r>
          </w:p>
        </w:tc>
        <w:tc>
          <w:tcPr>
            <w:tcW w:w="2583" w:type="dxa"/>
            <w:gridSpan w:val="3"/>
          </w:tcPr>
          <w:p w14:paraId="557B09F8" w14:textId="77777777" w:rsidR="00950CA8" w:rsidRPr="006C7C22" w:rsidRDefault="00950CA8" w:rsidP="00CD19BD">
            <w:pPr>
              <w:spacing w:line="240" w:lineRule="auto"/>
              <w:ind w:firstLine="0"/>
              <w:jc w:val="center"/>
              <w:rPr>
                <w:sz w:val="24"/>
                <w:szCs w:val="24"/>
                <w:lang w:val="en-US"/>
              </w:rPr>
            </w:pPr>
            <w:r w:rsidRPr="006C7C22">
              <w:rPr>
                <w:sz w:val="24"/>
                <w:szCs w:val="24"/>
              </w:rPr>
              <w:t>Степень скрытности (</w:t>
            </w:r>
            <w:r w:rsidR="00CD19BD" w:rsidRPr="006C7C22">
              <w:rPr>
                <w:sz w:val="24"/>
                <w:szCs w:val="24"/>
              </w:rPr>
              <w:t>среднеквадратическое отклонение</w:t>
            </w:r>
            <w:r w:rsidRPr="006C7C22">
              <w:rPr>
                <w:sz w:val="24"/>
                <w:szCs w:val="24"/>
                <w:lang w:val="en-US"/>
              </w:rPr>
              <w:t>)</w:t>
            </w:r>
          </w:p>
        </w:tc>
        <w:tc>
          <w:tcPr>
            <w:tcW w:w="2004" w:type="dxa"/>
            <w:gridSpan w:val="3"/>
          </w:tcPr>
          <w:p w14:paraId="6C3A572B" w14:textId="77777777" w:rsidR="00950CA8" w:rsidRPr="006C7C22" w:rsidRDefault="00950CA8" w:rsidP="001F3D63">
            <w:pPr>
              <w:spacing w:line="240" w:lineRule="auto"/>
              <w:ind w:firstLine="0"/>
              <w:jc w:val="center"/>
              <w:rPr>
                <w:sz w:val="24"/>
                <w:szCs w:val="24"/>
              </w:rPr>
            </w:pPr>
            <w:r w:rsidRPr="006C7C22">
              <w:rPr>
                <w:sz w:val="24"/>
                <w:szCs w:val="24"/>
              </w:rPr>
              <w:t>Степень скрытности (визуальное оценивание)</w:t>
            </w:r>
          </w:p>
        </w:tc>
      </w:tr>
      <w:tr w:rsidR="00950CA8" w:rsidRPr="006C7C22" w14:paraId="5E6D5DF2" w14:textId="77777777" w:rsidTr="00524ABD">
        <w:trPr>
          <w:cantSplit/>
          <w:trHeight w:val="1134"/>
        </w:trPr>
        <w:tc>
          <w:tcPr>
            <w:tcW w:w="3262" w:type="dxa"/>
            <w:vMerge/>
          </w:tcPr>
          <w:p w14:paraId="4503DAC1" w14:textId="77777777" w:rsidR="00950CA8" w:rsidRPr="006C7C22" w:rsidRDefault="00950CA8" w:rsidP="001F3D63">
            <w:pPr>
              <w:spacing w:line="240" w:lineRule="auto"/>
              <w:ind w:firstLine="0"/>
              <w:jc w:val="center"/>
              <w:rPr>
                <w:sz w:val="24"/>
                <w:szCs w:val="24"/>
              </w:rPr>
            </w:pPr>
          </w:p>
        </w:tc>
        <w:tc>
          <w:tcPr>
            <w:tcW w:w="669" w:type="dxa"/>
            <w:textDirection w:val="btLr"/>
            <w:vAlign w:val="center"/>
          </w:tcPr>
          <w:p w14:paraId="3FEBE6CB" w14:textId="77777777" w:rsidR="00950CA8" w:rsidRPr="006C7C22" w:rsidRDefault="00950CA8" w:rsidP="00524ABD">
            <w:pPr>
              <w:spacing w:line="240" w:lineRule="auto"/>
              <w:ind w:left="113" w:right="113" w:firstLine="0"/>
              <w:jc w:val="center"/>
              <w:rPr>
                <w:sz w:val="24"/>
                <w:szCs w:val="24"/>
              </w:rPr>
            </w:pPr>
            <w:r w:rsidRPr="006C7C22">
              <w:rPr>
                <w:sz w:val="24"/>
                <w:szCs w:val="24"/>
              </w:rPr>
              <w:t>Низкое</w:t>
            </w:r>
          </w:p>
        </w:tc>
        <w:tc>
          <w:tcPr>
            <w:tcW w:w="668" w:type="dxa"/>
            <w:textDirection w:val="btLr"/>
            <w:vAlign w:val="center"/>
          </w:tcPr>
          <w:p w14:paraId="5801DAED" w14:textId="77777777" w:rsidR="00950CA8" w:rsidRPr="006C7C22" w:rsidRDefault="00950CA8" w:rsidP="00524ABD">
            <w:pPr>
              <w:spacing w:line="240" w:lineRule="auto"/>
              <w:ind w:left="113" w:right="113" w:firstLine="0"/>
              <w:jc w:val="center"/>
              <w:rPr>
                <w:sz w:val="24"/>
                <w:szCs w:val="24"/>
              </w:rPr>
            </w:pPr>
            <w:r w:rsidRPr="006C7C22">
              <w:rPr>
                <w:sz w:val="24"/>
                <w:szCs w:val="24"/>
              </w:rPr>
              <w:t>Среднее</w:t>
            </w:r>
          </w:p>
        </w:tc>
        <w:tc>
          <w:tcPr>
            <w:tcW w:w="668" w:type="dxa"/>
            <w:textDirection w:val="btLr"/>
            <w:vAlign w:val="center"/>
          </w:tcPr>
          <w:p w14:paraId="5A38A67D" w14:textId="77777777" w:rsidR="00950CA8" w:rsidRPr="006C7C22" w:rsidRDefault="00950CA8" w:rsidP="00524ABD">
            <w:pPr>
              <w:spacing w:line="240" w:lineRule="auto"/>
              <w:ind w:left="113" w:right="113" w:firstLine="0"/>
              <w:jc w:val="center"/>
              <w:rPr>
                <w:sz w:val="24"/>
                <w:szCs w:val="24"/>
              </w:rPr>
            </w:pPr>
            <w:r w:rsidRPr="006C7C22">
              <w:rPr>
                <w:sz w:val="24"/>
                <w:szCs w:val="24"/>
              </w:rPr>
              <w:t>Высокое</w:t>
            </w:r>
          </w:p>
        </w:tc>
        <w:tc>
          <w:tcPr>
            <w:tcW w:w="861" w:type="dxa"/>
            <w:textDirection w:val="btLr"/>
            <w:vAlign w:val="center"/>
          </w:tcPr>
          <w:p w14:paraId="4A57F4EF" w14:textId="77777777" w:rsidR="00950CA8" w:rsidRPr="006C7C22" w:rsidRDefault="00950CA8" w:rsidP="00524ABD">
            <w:pPr>
              <w:spacing w:line="240" w:lineRule="auto"/>
              <w:ind w:left="113" w:right="113" w:firstLine="0"/>
              <w:jc w:val="center"/>
              <w:rPr>
                <w:sz w:val="24"/>
                <w:szCs w:val="24"/>
              </w:rPr>
            </w:pPr>
            <w:r w:rsidRPr="006C7C22">
              <w:rPr>
                <w:sz w:val="24"/>
                <w:szCs w:val="24"/>
              </w:rPr>
              <w:t>Низкое</w:t>
            </w:r>
          </w:p>
        </w:tc>
        <w:tc>
          <w:tcPr>
            <w:tcW w:w="861" w:type="dxa"/>
            <w:textDirection w:val="btLr"/>
            <w:vAlign w:val="center"/>
          </w:tcPr>
          <w:p w14:paraId="2B5C4167" w14:textId="77777777" w:rsidR="00950CA8" w:rsidRPr="006C7C22" w:rsidRDefault="00950CA8" w:rsidP="00524ABD">
            <w:pPr>
              <w:spacing w:line="240" w:lineRule="auto"/>
              <w:ind w:left="113" w:right="113" w:firstLine="0"/>
              <w:jc w:val="center"/>
              <w:rPr>
                <w:sz w:val="24"/>
                <w:szCs w:val="24"/>
              </w:rPr>
            </w:pPr>
            <w:r w:rsidRPr="006C7C22">
              <w:rPr>
                <w:sz w:val="24"/>
                <w:szCs w:val="24"/>
              </w:rPr>
              <w:t>Среднее</w:t>
            </w:r>
          </w:p>
        </w:tc>
        <w:tc>
          <w:tcPr>
            <w:tcW w:w="861" w:type="dxa"/>
            <w:textDirection w:val="btLr"/>
            <w:vAlign w:val="center"/>
          </w:tcPr>
          <w:p w14:paraId="0D45D853" w14:textId="77777777" w:rsidR="00950CA8" w:rsidRPr="006C7C22" w:rsidRDefault="00950CA8" w:rsidP="00524ABD">
            <w:pPr>
              <w:spacing w:line="240" w:lineRule="auto"/>
              <w:ind w:left="113" w:right="113" w:firstLine="0"/>
              <w:jc w:val="center"/>
              <w:rPr>
                <w:sz w:val="24"/>
                <w:szCs w:val="24"/>
              </w:rPr>
            </w:pPr>
            <w:r w:rsidRPr="006C7C22">
              <w:rPr>
                <w:sz w:val="24"/>
                <w:szCs w:val="24"/>
              </w:rPr>
              <w:t>Высокое</w:t>
            </w:r>
          </w:p>
        </w:tc>
        <w:tc>
          <w:tcPr>
            <w:tcW w:w="668" w:type="dxa"/>
            <w:textDirection w:val="btLr"/>
            <w:vAlign w:val="center"/>
          </w:tcPr>
          <w:p w14:paraId="4B889BB4" w14:textId="77777777" w:rsidR="00950CA8" w:rsidRPr="006C7C22" w:rsidRDefault="00950CA8" w:rsidP="00524ABD">
            <w:pPr>
              <w:spacing w:line="240" w:lineRule="auto"/>
              <w:ind w:left="113" w:right="113" w:firstLine="0"/>
              <w:jc w:val="center"/>
              <w:rPr>
                <w:sz w:val="24"/>
                <w:szCs w:val="24"/>
              </w:rPr>
            </w:pPr>
            <w:r w:rsidRPr="006C7C22">
              <w:rPr>
                <w:sz w:val="24"/>
                <w:szCs w:val="24"/>
              </w:rPr>
              <w:t>Низкое</w:t>
            </w:r>
          </w:p>
        </w:tc>
        <w:tc>
          <w:tcPr>
            <w:tcW w:w="668" w:type="dxa"/>
            <w:textDirection w:val="btLr"/>
            <w:vAlign w:val="center"/>
          </w:tcPr>
          <w:p w14:paraId="52CA2108" w14:textId="77777777" w:rsidR="00950CA8" w:rsidRPr="006C7C22" w:rsidRDefault="00950CA8" w:rsidP="00524ABD">
            <w:pPr>
              <w:spacing w:line="240" w:lineRule="auto"/>
              <w:ind w:left="113" w:right="113" w:firstLine="0"/>
              <w:jc w:val="center"/>
              <w:rPr>
                <w:sz w:val="24"/>
                <w:szCs w:val="24"/>
              </w:rPr>
            </w:pPr>
            <w:r w:rsidRPr="006C7C22">
              <w:rPr>
                <w:sz w:val="24"/>
                <w:szCs w:val="24"/>
              </w:rPr>
              <w:t>Среднее</w:t>
            </w:r>
          </w:p>
        </w:tc>
        <w:tc>
          <w:tcPr>
            <w:tcW w:w="668" w:type="dxa"/>
            <w:textDirection w:val="btLr"/>
            <w:vAlign w:val="center"/>
          </w:tcPr>
          <w:p w14:paraId="2F62052D" w14:textId="77777777" w:rsidR="00950CA8" w:rsidRPr="006C7C22" w:rsidRDefault="00950CA8" w:rsidP="00524ABD">
            <w:pPr>
              <w:spacing w:line="240" w:lineRule="auto"/>
              <w:ind w:left="113" w:right="113" w:firstLine="0"/>
              <w:jc w:val="center"/>
              <w:rPr>
                <w:sz w:val="24"/>
                <w:szCs w:val="24"/>
              </w:rPr>
            </w:pPr>
            <w:r w:rsidRPr="006C7C22">
              <w:rPr>
                <w:sz w:val="24"/>
                <w:szCs w:val="24"/>
              </w:rPr>
              <w:t>Высокое</w:t>
            </w:r>
          </w:p>
        </w:tc>
      </w:tr>
      <w:tr w:rsidR="00950CA8" w:rsidRPr="006C7C22" w14:paraId="471371B3" w14:textId="77777777" w:rsidTr="00524ABD">
        <w:tc>
          <w:tcPr>
            <w:tcW w:w="3262" w:type="dxa"/>
          </w:tcPr>
          <w:p w14:paraId="24B9FB83" w14:textId="77777777" w:rsidR="00950CA8" w:rsidRPr="006C7C22" w:rsidRDefault="00950CA8" w:rsidP="001F3D63">
            <w:pPr>
              <w:spacing w:line="240" w:lineRule="auto"/>
              <w:ind w:firstLine="0"/>
              <w:jc w:val="left"/>
              <w:rPr>
                <w:sz w:val="24"/>
                <w:szCs w:val="24"/>
              </w:rPr>
            </w:pPr>
            <w:r w:rsidRPr="006C7C22">
              <w:rPr>
                <w:sz w:val="24"/>
                <w:szCs w:val="24"/>
              </w:rPr>
              <w:t>Внедрение в</w:t>
            </w:r>
            <w:r w:rsidR="00CD19BD" w:rsidRPr="006C7C22">
              <w:rPr>
                <w:sz w:val="24"/>
                <w:szCs w:val="24"/>
              </w:rPr>
              <w:t>о все</w:t>
            </w:r>
            <w:r w:rsidRPr="006C7C22">
              <w:rPr>
                <w:sz w:val="24"/>
                <w:szCs w:val="24"/>
              </w:rPr>
              <w:t xml:space="preserve"> цветовые компоненты </w:t>
            </w:r>
            <w:r w:rsidRPr="006C7C22">
              <w:rPr>
                <w:sz w:val="24"/>
                <w:szCs w:val="24"/>
                <w:lang w:val="en-US"/>
              </w:rPr>
              <w:t>R</w:t>
            </w:r>
            <w:r w:rsidRPr="006C7C22">
              <w:rPr>
                <w:sz w:val="24"/>
                <w:szCs w:val="24"/>
              </w:rPr>
              <w:t xml:space="preserve">, </w:t>
            </w:r>
            <w:r w:rsidRPr="006C7C22">
              <w:rPr>
                <w:sz w:val="24"/>
                <w:szCs w:val="24"/>
                <w:lang w:val="en-US"/>
              </w:rPr>
              <w:t>G</w:t>
            </w:r>
            <w:r w:rsidR="00CD19BD" w:rsidRPr="006C7C22">
              <w:rPr>
                <w:sz w:val="24"/>
                <w:szCs w:val="24"/>
              </w:rPr>
              <w:t xml:space="preserve"> </w:t>
            </w:r>
            <w:r w:rsidRPr="006C7C22">
              <w:rPr>
                <w:sz w:val="24"/>
                <w:szCs w:val="24"/>
              </w:rPr>
              <w:t xml:space="preserve">и </w:t>
            </w:r>
            <w:r w:rsidRPr="006C7C22">
              <w:rPr>
                <w:sz w:val="24"/>
                <w:szCs w:val="24"/>
                <w:lang w:val="en-US"/>
              </w:rPr>
              <w:t>B</w:t>
            </w:r>
          </w:p>
        </w:tc>
        <w:tc>
          <w:tcPr>
            <w:tcW w:w="669" w:type="dxa"/>
          </w:tcPr>
          <w:p w14:paraId="0DF287F7" w14:textId="77777777" w:rsidR="00950CA8" w:rsidRPr="006C7C22" w:rsidRDefault="00950CA8" w:rsidP="001F3D63">
            <w:pPr>
              <w:spacing w:line="240" w:lineRule="auto"/>
              <w:ind w:firstLine="0"/>
              <w:rPr>
                <w:sz w:val="24"/>
                <w:szCs w:val="24"/>
              </w:rPr>
            </w:pPr>
          </w:p>
        </w:tc>
        <w:tc>
          <w:tcPr>
            <w:tcW w:w="668" w:type="dxa"/>
          </w:tcPr>
          <w:p w14:paraId="2C56CB20" w14:textId="77777777" w:rsidR="00950CA8" w:rsidRPr="006C7C22" w:rsidRDefault="00950CA8" w:rsidP="001F3D63">
            <w:pPr>
              <w:spacing w:line="240" w:lineRule="auto"/>
              <w:ind w:firstLine="0"/>
              <w:rPr>
                <w:sz w:val="24"/>
                <w:szCs w:val="24"/>
              </w:rPr>
            </w:pPr>
          </w:p>
        </w:tc>
        <w:tc>
          <w:tcPr>
            <w:tcW w:w="668" w:type="dxa"/>
          </w:tcPr>
          <w:p w14:paraId="18BB4D8A" w14:textId="77777777" w:rsidR="00950CA8" w:rsidRPr="006C7C22" w:rsidRDefault="00950CA8" w:rsidP="001F3D63">
            <w:pPr>
              <w:spacing w:line="240" w:lineRule="auto"/>
              <w:ind w:firstLine="0"/>
              <w:rPr>
                <w:sz w:val="24"/>
                <w:szCs w:val="24"/>
              </w:rPr>
            </w:pPr>
          </w:p>
        </w:tc>
        <w:tc>
          <w:tcPr>
            <w:tcW w:w="861" w:type="dxa"/>
          </w:tcPr>
          <w:p w14:paraId="649A6279" w14:textId="77777777" w:rsidR="00950CA8" w:rsidRPr="006C7C22" w:rsidRDefault="00950CA8" w:rsidP="001F3D63">
            <w:pPr>
              <w:spacing w:line="240" w:lineRule="auto"/>
              <w:ind w:firstLine="0"/>
              <w:rPr>
                <w:sz w:val="24"/>
                <w:szCs w:val="24"/>
              </w:rPr>
            </w:pPr>
          </w:p>
        </w:tc>
        <w:tc>
          <w:tcPr>
            <w:tcW w:w="861" w:type="dxa"/>
          </w:tcPr>
          <w:p w14:paraId="11C0B6C5" w14:textId="77777777" w:rsidR="00950CA8" w:rsidRPr="006C7C22" w:rsidRDefault="00950CA8" w:rsidP="001F3D63">
            <w:pPr>
              <w:spacing w:line="240" w:lineRule="auto"/>
              <w:ind w:firstLine="0"/>
              <w:rPr>
                <w:sz w:val="24"/>
                <w:szCs w:val="24"/>
              </w:rPr>
            </w:pPr>
          </w:p>
        </w:tc>
        <w:tc>
          <w:tcPr>
            <w:tcW w:w="861" w:type="dxa"/>
          </w:tcPr>
          <w:p w14:paraId="29304BE1" w14:textId="77777777" w:rsidR="00950CA8" w:rsidRPr="006C7C22" w:rsidRDefault="00950CA8" w:rsidP="001F3D63">
            <w:pPr>
              <w:spacing w:line="240" w:lineRule="auto"/>
              <w:ind w:firstLine="0"/>
              <w:rPr>
                <w:sz w:val="24"/>
                <w:szCs w:val="24"/>
              </w:rPr>
            </w:pPr>
          </w:p>
        </w:tc>
        <w:tc>
          <w:tcPr>
            <w:tcW w:w="668" w:type="dxa"/>
          </w:tcPr>
          <w:p w14:paraId="3CDBC5F0" w14:textId="77777777" w:rsidR="00950CA8" w:rsidRPr="006C7C22" w:rsidRDefault="00950CA8" w:rsidP="001F3D63">
            <w:pPr>
              <w:spacing w:line="240" w:lineRule="auto"/>
              <w:ind w:firstLine="0"/>
              <w:rPr>
                <w:sz w:val="24"/>
                <w:szCs w:val="24"/>
              </w:rPr>
            </w:pPr>
          </w:p>
        </w:tc>
        <w:tc>
          <w:tcPr>
            <w:tcW w:w="668" w:type="dxa"/>
          </w:tcPr>
          <w:p w14:paraId="564561CD" w14:textId="77777777" w:rsidR="00950CA8" w:rsidRPr="006C7C22" w:rsidRDefault="00950CA8" w:rsidP="001F3D63">
            <w:pPr>
              <w:spacing w:line="240" w:lineRule="auto"/>
              <w:ind w:firstLine="0"/>
              <w:rPr>
                <w:sz w:val="24"/>
                <w:szCs w:val="24"/>
              </w:rPr>
            </w:pPr>
          </w:p>
        </w:tc>
        <w:tc>
          <w:tcPr>
            <w:tcW w:w="668" w:type="dxa"/>
          </w:tcPr>
          <w:p w14:paraId="3EC5D89A" w14:textId="77777777" w:rsidR="00950CA8" w:rsidRPr="006C7C22" w:rsidRDefault="00950CA8" w:rsidP="001F3D63">
            <w:pPr>
              <w:spacing w:line="240" w:lineRule="auto"/>
              <w:ind w:firstLine="0"/>
              <w:rPr>
                <w:sz w:val="24"/>
                <w:szCs w:val="24"/>
              </w:rPr>
            </w:pPr>
          </w:p>
        </w:tc>
      </w:tr>
      <w:tr w:rsidR="00950CA8" w:rsidRPr="006C7C22" w14:paraId="08D925DA" w14:textId="77777777" w:rsidTr="00524ABD">
        <w:tc>
          <w:tcPr>
            <w:tcW w:w="3262" w:type="dxa"/>
          </w:tcPr>
          <w:p w14:paraId="4FFDAD21" w14:textId="77777777" w:rsidR="00950CA8" w:rsidRPr="006C7C22" w:rsidRDefault="00950CA8" w:rsidP="001F3D63">
            <w:pPr>
              <w:spacing w:line="240" w:lineRule="auto"/>
              <w:ind w:firstLine="0"/>
              <w:jc w:val="left"/>
              <w:rPr>
                <w:sz w:val="24"/>
                <w:szCs w:val="24"/>
              </w:rPr>
            </w:pPr>
            <w:r w:rsidRPr="006C7C22">
              <w:rPr>
                <w:sz w:val="24"/>
                <w:szCs w:val="24"/>
              </w:rPr>
              <w:lastRenderedPageBreak/>
              <w:t xml:space="preserve">Внедрение в цветовую компоненту </w:t>
            </w:r>
            <w:r w:rsidRPr="006C7C22">
              <w:rPr>
                <w:sz w:val="24"/>
                <w:szCs w:val="24"/>
                <w:lang w:val="en-US"/>
              </w:rPr>
              <w:t>R</w:t>
            </w:r>
            <w:r w:rsidRPr="006C7C22">
              <w:rPr>
                <w:sz w:val="24"/>
                <w:szCs w:val="24"/>
              </w:rPr>
              <w:t xml:space="preserve"> (монохромный красный)</w:t>
            </w:r>
          </w:p>
        </w:tc>
        <w:tc>
          <w:tcPr>
            <w:tcW w:w="669" w:type="dxa"/>
          </w:tcPr>
          <w:p w14:paraId="51E7A14E" w14:textId="77777777" w:rsidR="00950CA8" w:rsidRPr="006C7C22" w:rsidRDefault="00950CA8" w:rsidP="001F3D63">
            <w:pPr>
              <w:spacing w:line="240" w:lineRule="auto"/>
              <w:ind w:firstLine="0"/>
              <w:rPr>
                <w:sz w:val="24"/>
                <w:szCs w:val="24"/>
              </w:rPr>
            </w:pPr>
          </w:p>
        </w:tc>
        <w:tc>
          <w:tcPr>
            <w:tcW w:w="668" w:type="dxa"/>
          </w:tcPr>
          <w:p w14:paraId="3E2410C4" w14:textId="77777777" w:rsidR="00950CA8" w:rsidRPr="006C7C22" w:rsidRDefault="00950CA8" w:rsidP="001F3D63">
            <w:pPr>
              <w:spacing w:line="240" w:lineRule="auto"/>
              <w:ind w:firstLine="0"/>
              <w:rPr>
                <w:sz w:val="24"/>
                <w:szCs w:val="24"/>
              </w:rPr>
            </w:pPr>
          </w:p>
        </w:tc>
        <w:tc>
          <w:tcPr>
            <w:tcW w:w="668" w:type="dxa"/>
          </w:tcPr>
          <w:p w14:paraId="08A40A78" w14:textId="77777777" w:rsidR="00950CA8" w:rsidRPr="006C7C22" w:rsidRDefault="00950CA8" w:rsidP="001F3D63">
            <w:pPr>
              <w:spacing w:line="240" w:lineRule="auto"/>
              <w:ind w:firstLine="0"/>
              <w:rPr>
                <w:sz w:val="24"/>
                <w:szCs w:val="24"/>
              </w:rPr>
            </w:pPr>
          </w:p>
        </w:tc>
        <w:tc>
          <w:tcPr>
            <w:tcW w:w="861" w:type="dxa"/>
          </w:tcPr>
          <w:p w14:paraId="18325A37" w14:textId="77777777" w:rsidR="00950CA8" w:rsidRPr="006C7C22" w:rsidRDefault="00950CA8" w:rsidP="001F3D63">
            <w:pPr>
              <w:spacing w:line="240" w:lineRule="auto"/>
              <w:ind w:firstLine="0"/>
              <w:rPr>
                <w:sz w:val="24"/>
                <w:szCs w:val="24"/>
              </w:rPr>
            </w:pPr>
          </w:p>
        </w:tc>
        <w:tc>
          <w:tcPr>
            <w:tcW w:w="861" w:type="dxa"/>
          </w:tcPr>
          <w:p w14:paraId="5EBBA16E" w14:textId="77777777" w:rsidR="00950CA8" w:rsidRPr="006C7C22" w:rsidRDefault="00950CA8" w:rsidP="001F3D63">
            <w:pPr>
              <w:spacing w:line="240" w:lineRule="auto"/>
              <w:ind w:firstLine="0"/>
              <w:rPr>
                <w:sz w:val="24"/>
                <w:szCs w:val="24"/>
              </w:rPr>
            </w:pPr>
          </w:p>
        </w:tc>
        <w:tc>
          <w:tcPr>
            <w:tcW w:w="861" w:type="dxa"/>
          </w:tcPr>
          <w:p w14:paraId="5F2CF4AA" w14:textId="77777777" w:rsidR="00950CA8" w:rsidRPr="006C7C22" w:rsidRDefault="00950CA8" w:rsidP="001F3D63">
            <w:pPr>
              <w:spacing w:line="240" w:lineRule="auto"/>
              <w:ind w:firstLine="0"/>
              <w:rPr>
                <w:sz w:val="24"/>
                <w:szCs w:val="24"/>
              </w:rPr>
            </w:pPr>
          </w:p>
        </w:tc>
        <w:tc>
          <w:tcPr>
            <w:tcW w:w="668" w:type="dxa"/>
          </w:tcPr>
          <w:p w14:paraId="5AB319B0" w14:textId="77777777" w:rsidR="00950CA8" w:rsidRPr="006C7C22" w:rsidRDefault="00950CA8" w:rsidP="001F3D63">
            <w:pPr>
              <w:spacing w:line="240" w:lineRule="auto"/>
              <w:ind w:firstLine="0"/>
              <w:rPr>
                <w:sz w:val="24"/>
                <w:szCs w:val="24"/>
              </w:rPr>
            </w:pPr>
          </w:p>
        </w:tc>
        <w:tc>
          <w:tcPr>
            <w:tcW w:w="668" w:type="dxa"/>
          </w:tcPr>
          <w:p w14:paraId="23ED5F6A" w14:textId="77777777" w:rsidR="00950CA8" w:rsidRPr="006C7C22" w:rsidRDefault="00950CA8" w:rsidP="001F3D63">
            <w:pPr>
              <w:spacing w:line="240" w:lineRule="auto"/>
              <w:ind w:firstLine="0"/>
              <w:rPr>
                <w:sz w:val="24"/>
                <w:szCs w:val="24"/>
              </w:rPr>
            </w:pPr>
          </w:p>
        </w:tc>
        <w:tc>
          <w:tcPr>
            <w:tcW w:w="668" w:type="dxa"/>
          </w:tcPr>
          <w:p w14:paraId="64721D41" w14:textId="77777777" w:rsidR="00950CA8" w:rsidRPr="006C7C22" w:rsidRDefault="00950CA8" w:rsidP="001F3D63">
            <w:pPr>
              <w:spacing w:line="240" w:lineRule="auto"/>
              <w:ind w:firstLine="0"/>
              <w:rPr>
                <w:sz w:val="24"/>
                <w:szCs w:val="24"/>
              </w:rPr>
            </w:pPr>
          </w:p>
        </w:tc>
      </w:tr>
      <w:tr w:rsidR="00950CA8" w:rsidRPr="006C7C22" w14:paraId="277D28DA" w14:textId="77777777" w:rsidTr="00524ABD">
        <w:tc>
          <w:tcPr>
            <w:tcW w:w="3262" w:type="dxa"/>
          </w:tcPr>
          <w:p w14:paraId="0D8DCA81" w14:textId="76C5C1C2" w:rsidR="00950CA8" w:rsidRPr="006C7C22" w:rsidRDefault="00950CA8" w:rsidP="001F3D63">
            <w:pPr>
              <w:spacing w:line="240" w:lineRule="auto"/>
              <w:ind w:firstLine="0"/>
              <w:jc w:val="left"/>
              <w:rPr>
                <w:sz w:val="24"/>
                <w:szCs w:val="24"/>
              </w:rPr>
            </w:pPr>
            <w:r w:rsidRPr="006C7C22">
              <w:rPr>
                <w:sz w:val="24"/>
                <w:szCs w:val="24"/>
              </w:rPr>
              <w:t xml:space="preserve">Внедрение в цветовую компоненту </w:t>
            </w:r>
            <w:r w:rsidRPr="006C7C22">
              <w:rPr>
                <w:sz w:val="24"/>
                <w:szCs w:val="24"/>
                <w:lang w:val="en-US"/>
              </w:rPr>
              <w:t>G</w:t>
            </w:r>
            <w:r w:rsidR="00524ABD">
              <w:rPr>
                <w:sz w:val="24"/>
                <w:szCs w:val="24"/>
              </w:rPr>
              <w:t xml:space="preserve"> </w:t>
            </w:r>
            <w:r w:rsidRPr="006C7C22">
              <w:rPr>
                <w:sz w:val="24"/>
                <w:szCs w:val="24"/>
              </w:rPr>
              <w:t>(монохромный зеленый)</w:t>
            </w:r>
          </w:p>
        </w:tc>
        <w:tc>
          <w:tcPr>
            <w:tcW w:w="669" w:type="dxa"/>
          </w:tcPr>
          <w:p w14:paraId="139E7415" w14:textId="77777777" w:rsidR="00950CA8" w:rsidRPr="006C7C22" w:rsidRDefault="00950CA8" w:rsidP="001F3D63">
            <w:pPr>
              <w:spacing w:line="240" w:lineRule="auto"/>
              <w:ind w:firstLine="0"/>
              <w:rPr>
                <w:sz w:val="24"/>
                <w:szCs w:val="24"/>
              </w:rPr>
            </w:pPr>
          </w:p>
        </w:tc>
        <w:tc>
          <w:tcPr>
            <w:tcW w:w="668" w:type="dxa"/>
          </w:tcPr>
          <w:p w14:paraId="40D80C77" w14:textId="77777777" w:rsidR="00950CA8" w:rsidRPr="006C7C22" w:rsidRDefault="00950CA8" w:rsidP="001F3D63">
            <w:pPr>
              <w:spacing w:line="240" w:lineRule="auto"/>
              <w:ind w:firstLine="0"/>
              <w:rPr>
                <w:sz w:val="24"/>
                <w:szCs w:val="24"/>
              </w:rPr>
            </w:pPr>
          </w:p>
        </w:tc>
        <w:tc>
          <w:tcPr>
            <w:tcW w:w="668" w:type="dxa"/>
          </w:tcPr>
          <w:p w14:paraId="3B630BF8" w14:textId="77777777" w:rsidR="00950CA8" w:rsidRPr="006C7C22" w:rsidRDefault="00950CA8" w:rsidP="001F3D63">
            <w:pPr>
              <w:spacing w:line="240" w:lineRule="auto"/>
              <w:ind w:firstLine="0"/>
              <w:rPr>
                <w:sz w:val="24"/>
                <w:szCs w:val="24"/>
              </w:rPr>
            </w:pPr>
          </w:p>
        </w:tc>
        <w:tc>
          <w:tcPr>
            <w:tcW w:w="861" w:type="dxa"/>
          </w:tcPr>
          <w:p w14:paraId="61CF01A8" w14:textId="77777777" w:rsidR="00950CA8" w:rsidRPr="006C7C22" w:rsidRDefault="00950CA8" w:rsidP="001F3D63">
            <w:pPr>
              <w:spacing w:line="240" w:lineRule="auto"/>
              <w:ind w:firstLine="0"/>
              <w:rPr>
                <w:sz w:val="24"/>
                <w:szCs w:val="24"/>
              </w:rPr>
            </w:pPr>
          </w:p>
        </w:tc>
        <w:tc>
          <w:tcPr>
            <w:tcW w:w="861" w:type="dxa"/>
          </w:tcPr>
          <w:p w14:paraId="5D7F7EB1" w14:textId="77777777" w:rsidR="00950CA8" w:rsidRPr="006C7C22" w:rsidRDefault="00950CA8" w:rsidP="001F3D63">
            <w:pPr>
              <w:spacing w:line="240" w:lineRule="auto"/>
              <w:ind w:firstLine="0"/>
              <w:rPr>
                <w:sz w:val="24"/>
                <w:szCs w:val="24"/>
              </w:rPr>
            </w:pPr>
          </w:p>
        </w:tc>
        <w:tc>
          <w:tcPr>
            <w:tcW w:w="861" w:type="dxa"/>
          </w:tcPr>
          <w:p w14:paraId="7F2C4562" w14:textId="77777777" w:rsidR="00950CA8" w:rsidRPr="006C7C22" w:rsidRDefault="00950CA8" w:rsidP="001F3D63">
            <w:pPr>
              <w:spacing w:line="240" w:lineRule="auto"/>
              <w:ind w:firstLine="0"/>
              <w:rPr>
                <w:sz w:val="24"/>
                <w:szCs w:val="24"/>
              </w:rPr>
            </w:pPr>
          </w:p>
        </w:tc>
        <w:tc>
          <w:tcPr>
            <w:tcW w:w="668" w:type="dxa"/>
          </w:tcPr>
          <w:p w14:paraId="606EAED2" w14:textId="77777777" w:rsidR="00950CA8" w:rsidRPr="006C7C22" w:rsidRDefault="00950CA8" w:rsidP="001F3D63">
            <w:pPr>
              <w:spacing w:line="240" w:lineRule="auto"/>
              <w:ind w:firstLine="0"/>
              <w:rPr>
                <w:sz w:val="24"/>
                <w:szCs w:val="24"/>
              </w:rPr>
            </w:pPr>
          </w:p>
        </w:tc>
        <w:tc>
          <w:tcPr>
            <w:tcW w:w="668" w:type="dxa"/>
          </w:tcPr>
          <w:p w14:paraId="11358FA0" w14:textId="77777777" w:rsidR="00950CA8" w:rsidRPr="006C7C22" w:rsidRDefault="00950CA8" w:rsidP="001F3D63">
            <w:pPr>
              <w:spacing w:line="240" w:lineRule="auto"/>
              <w:ind w:firstLine="0"/>
              <w:rPr>
                <w:sz w:val="24"/>
                <w:szCs w:val="24"/>
              </w:rPr>
            </w:pPr>
          </w:p>
        </w:tc>
        <w:tc>
          <w:tcPr>
            <w:tcW w:w="668" w:type="dxa"/>
          </w:tcPr>
          <w:p w14:paraId="4ED39EBA" w14:textId="77777777" w:rsidR="00950CA8" w:rsidRPr="006C7C22" w:rsidRDefault="00950CA8" w:rsidP="001F3D63">
            <w:pPr>
              <w:spacing w:line="240" w:lineRule="auto"/>
              <w:ind w:firstLine="0"/>
              <w:rPr>
                <w:sz w:val="24"/>
                <w:szCs w:val="24"/>
              </w:rPr>
            </w:pPr>
          </w:p>
        </w:tc>
      </w:tr>
      <w:tr w:rsidR="00950CA8" w:rsidRPr="006C7C22" w14:paraId="3B8AD588" w14:textId="77777777" w:rsidTr="00524ABD">
        <w:tc>
          <w:tcPr>
            <w:tcW w:w="3262" w:type="dxa"/>
          </w:tcPr>
          <w:p w14:paraId="07950086" w14:textId="77777777" w:rsidR="00950CA8" w:rsidRPr="006C7C22" w:rsidRDefault="00950CA8" w:rsidP="001F3D63">
            <w:pPr>
              <w:spacing w:line="240" w:lineRule="auto"/>
              <w:ind w:firstLine="0"/>
              <w:jc w:val="left"/>
              <w:rPr>
                <w:sz w:val="24"/>
                <w:szCs w:val="24"/>
              </w:rPr>
            </w:pPr>
            <w:r w:rsidRPr="006C7C22">
              <w:rPr>
                <w:sz w:val="24"/>
                <w:szCs w:val="24"/>
              </w:rPr>
              <w:t xml:space="preserve">Внедрение в цветовую компоненту </w:t>
            </w:r>
            <w:r w:rsidRPr="006C7C22">
              <w:rPr>
                <w:sz w:val="24"/>
                <w:szCs w:val="24"/>
                <w:lang w:val="en-US"/>
              </w:rPr>
              <w:t>B</w:t>
            </w:r>
            <w:r w:rsidRPr="006C7C22">
              <w:rPr>
                <w:sz w:val="24"/>
                <w:szCs w:val="24"/>
              </w:rPr>
              <w:t xml:space="preserve"> (монохромный синий)</w:t>
            </w:r>
          </w:p>
        </w:tc>
        <w:tc>
          <w:tcPr>
            <w:tcW w:w="669" w:type="dxa"/>
          </w:tcPr>
          <w:p w14:paraId="7A41D989" w14:textId="77777777" w:rsidR="00950CA8" w:rsidRPr="006C7C22" w:rsidRDefault="00950CA8" w:rsidP="001F3D63">
            <w:pPr>
              <w:spacing w:line="240" w:lineRule="auto"/>
              <w:ind w:firstLine="0"/>
              <w:rPr>
                <w:sz w:val="24"/>
                <w:szCs w:val="24"/>
              </w:rPr>
            </w:pPr>
          </w:p>
        </w:tc>
        <w:tc>
          <w:tcPr>
            <w:tcW w:w="668" w:type="dxa"/>
          </w:tcPr>
          <w:p w14:paraId="4B435A33" w14:textId="77777777" w:rsidR="00950CA8" w:rsidRPr="006C7C22" w:rsidRDefault="00950CA8" w:rsidP="001F3D63">
            <w:pPr>
              <w:spacing w:line="240" w:lineRule="auto"/>
              <w:ind w:firstLine="0"/>
              <w:rPr>
                <w:sz w:val="24"/>
                <w:szCs w:val="24"/>
              </w:rPr>
            </w:pPr>
          </w:p>
        </w:tc>
        <w:tc>
          <w:tcPr>
            <w:tcW w:w="668" w:type="dxa"/>
          </w:tcPr>
          <w:p w14:paraId="71E83310" w14:textId="77777777" w:rsidR="00950CA8" w:rsidRPr="006C7C22" w:rsidRDefault="00950CA8" w:rsidP="001F3D63">
            <w:pPr>
              <w:spacing w:line="240" w:lineRule="auto"/>
              <w:ind w:firstLine="0"/>
              <w:rPr>
                <w:sz w:val="24"/>
                <w:szCs w:val="24"/>
              </w:rPr>
            </w:pPr>
          </w:p>
        </w:tc>
        <w:tc>
          <w:tcPr>
            <w:tcW w:w="861" w:type="dxa"/>
          </w:tcPr>
          <w:p w14:paraId="73FBD329" w14:textId="77777777" w:rsidR="00950CA8" w:rsidRPr="006C7C22" w:rsidRDefault="00950CA8" w:rsidP="001F3D63">
            <w:pPr>
              <w:spacing w:line="240" w:lineRule="auto"/>
              <w:ind w:firstLine="0"/>
              <w:rPr>
                <w:sz w:val="24"/>
                <w:szCs w:val="24"/>
              </w:rPr>
            </w:pPr>
          </w:p>
        </w:tc>
        <w:tc>
          <w:tcPr>
            <w:tcW w:w="861" w:type="dxa"/>
          </w:tcPr>
          <w:p w14:paraId="1EE0D0E5" w14:textId="77777777" w:rsidR="00950CA8" w:rsidRPr="006C7C22" w:rsidRDefault="00950CA8" w:rsidP="001F3D63">
            <w:pPr>
              <w:spacing w:line="240" w:lineRule="auto"/>
              <w:ind w:firstLine="0"/>
              <w:rPr>
                <w:sz w:val="24"/>
                <w:szCs w:val="24"/>
              </w:rPr>
            </w:pPr>
          </w:p>
        </w:tc>
        <w:tc>
          <w:tcPr>
            <w:tcW w:w="861" w:type="dxa"/>
          </w:tcPr>
          <w:p w14:paraId="31BAA48E" w14:textId="77777777" w:rsidR="00950CA8" w:rsidRPr="006C7C22" w:rsidRDefault="00950CA8" w:rsidP="001F3D63">
            <w:pPr>
              <w:spacing w:line="240" w:lineRule="auto"/>
              <w:ind w:firstLine="0"/>
              <w:rPr>
                <w:sz w:val="24"/>
                <w:szCs w:val="24"/>
              </w:rPr>
            </w:pPr>
          </w:p>
        </w:tc>
        <w:tc>
          <w:tcPr>
            <w:tcW w:w="668" w:type="dxa"/>
          </w:tcPr>
          <w:p w14:paraId="60479A60" w14:textId="77777777" w:rsidR="00950CA8" w:rsidRPr="006C7C22" w:rsidRDefault="00950CA8" w:rsidP="001F3D63">
            <w:pPr>
              <w:spacing w:line="240" w:lineRule="auto"/>
              <w:ind w:firstLine="0"/>
              <w:rPr>
                <w:sz w:val="24"/>
                <w:szCs w:val="24"/>
              </w:rPr>
            </w:pPr>
          </w:p>
        </w:tc>
        <w:tc>
          <w:tcPr>
            <w:tcW w:w="668" w:type="dxa"/>
          </w:tcPr>
          <w:p w14:paraId="35FA36F5" w14:textId="77777777" w:rsidR="00950CA8" w:rsidRPr="006C7C22" w:rsidRDefault="00950CA8" w:rsidP="001F3D63">
            <w:pPr>
              <w:spacing w:line="240" w:lineRule="auto"/>
              <w:ind w:firstLine="0"/>
              <w:rPr>
                <w:sz w:val="24"/>
                <w:szCs w:val="24"/>
              </w:rPr>
            </w:pPr>
          </w:p>
        </w:tc>
        <w:tc>
          <w:tcPr>
            <w:tcW w:w="668" w:type="dxa"/>
          </w:tcPr>
          <w:p w14:paraId="5B1B25ED" w14:textId="77777777" w:rsidR="00950CA8" w:rsidRPr="006C7C22" w:rsidRDefault="00950CA8" w:rsidP="001F3D63">
            <w:pPr>
              <w:spacing w:line="240" w:lineRule="auto"/>
              <w:ind w:firstLine="0"/>
              <w:rPr>
                <w:sz w:val="24"/>
                <w:szCs w:val="24"/>
              </w:rPr>
            </w:pPr>
          </w:p>
        </w:tc>
      </w:tr>
    </w:tbl>
    <w:p w14:paraId="582E937A" w14:textId="77777777" w:rsidR="00950CA8" w:rsidRPr="006C7C22" w:rsidRDefault="00950CA8" w:rsidP="00950CA8">
      <w:pPr>
        <w:spacing w:line="240" w:lineRule="auto"/>
        <w:ind w:firstLine="0"/>
        <w:rPr>
          <w:sz w:val="24"/>
          <w:szCs w:val="24"/>
        </w:rPr>
      </w:pPr>
    </w:p>
    <w:p w14:paraId="0DDC9DB1" w14:textId="77777777" w:rsidR="00201C90" w:rsidRPr="006C7C22" w:rsidRDefault="00201C90" w:rsidP="00524ABD">
      <w:pPr>
        <w:spacing w:line="240" w:lineRule="auto"/>
        <w:ind w:firstLine="708"/>
        <w:rPr>
          <w:sz w:val="24"/>
          <w:szCs w:val="24"/>
        </w:rPr>
      </w:pPr>
      <w:r w:rsidRPr="006C7C22">
        <w:rPr>
          <w:sz w:val="24"/>
          <w:szCs w:val="24"/>
        </w:rPr>
        <w:t>Матрицы анализа (таблица 1) позволяют инженеру по знаниям извлекать знания о значимости различных визуальных характеристик изображений-контейнеров на результаты внедрения. В ячейках таблиц инженер по знаниям должен проставить соответствующие знаки «+» и «-».</w:t>
      </w:r>
    </w:p>
    <w:p w14:paraId="639A5821" w14:textId="77777777" w:rsidR="00E75D21" w:rsidRPr="006C7C22" w:rsidRDefault="00E75D21" w:rsidP="00524ABD">
      <w:pPr>
        <w:spacing w:line="240" w:lineRule="auto"/>
        <w:ind w:firstLine="708"/>
        <w:rPr>
          <w:sz w:val="24"/>
          <w:szCs w:val="24"/>
        </w:rPr>
      </w:pPr>
      <w:r w:rsidRPr="006C7C22">
        <w:rPr>
          <w:sz w:val="24"/>
          <w:szCs w:val="24"/>
        </w:rPr>
        <w:t xml:space="preserve">В ходе </w:t>
      </w:r>
      <w:r w:rsidR="00CD19BD" w:rsidRPr="006C7C22">
        <w:rPr>
          <w:sz w:val="24"/>
          <w:szCs w:val="24"/>
        </w:rPr>
        <w:t>обработки</w:t>
      </w:r>
      <w:r w:rsidRPr="006C7C22">
        <w:rPr>
          <w:sz w:val="24"/>
          <w:szCs w:val="24"/>
        </w:rPr>
        <w:t xml:space="preserve"> указанных матриц анализа при анализе визуальных характеристик изображений инженер по знаниям </w:t>
      </w:r>
      <w:r w:rsidR="00CD19BD" w:rsidRPr="006C7C22">
        <w:rPr>
          <w:sz w:val="24"/>
          <w:szCs w:val="24"/>
        </w:rPr>
        <w:t xml:space="preserve">может </w:t>
      </w:r>
      <w:r w:rsidRPr="006C7C22">
        <w:rPr>
          <w:sz w:val="24"/>
          <w:szCs w:val="24"/>
        </w:rPr>
        <w:t>зафиксирова</w:t>
      </w:r>
      <w:r w:rsidR="00CD19BD" w:rsidRPr="006C7C22">
        <w:rPr>
          <w:sz w:val="24"/>
          <w:szCs w:val="24"/>
        </w:rPr>
        <w:t>ть</w:t>
      </w:r>
      <w:r w:rsidRPr="006C7C22">
        <w:rPr>
          <w:sz w:val="24"/>
          <w:szCs w:val="24"/>
        </w:rPr>
        <w:t>, например, следующие факты:</w:t>
      </w:r>
    </w:p>
    <w:p w14:paraId="3333D91C" w14:textId="77777777" w:rsidR="00E75D21" w:rsidRPr="006C7C22" w:rsidRDefault="00E75D21" w:rsidP="00524ABD">
      <w:pPr>
        <w:spacing w:line="240" w:lineRule="auto"/>
        <w:ind w:firstLine="708"/>
        <w:rPr>
          <w:sz w:val="24"/>
          <w:szCs w:val="24"/>
        </w:rPr>
      </w:pPr>
      <w:r w:rsidRPr="006C7C22">
        <w:rPr>
          <w:sz w:val="24"/>
          <w:szCs w:val="24"/>
        </w:rPr>
        <w:t>- Чем меньше величина относительной площади области изображения с одинаковой яркостью, тем выше скрытность внедренных данных.</w:t>
      </w:r>
    </w:p>
    <w:p w14:paraId="671CC8F5" w14:textId="77777777" w:rsidR="00E75D21" w:rsidRPr="006C7C22" w:rsidRDefault="00E75D21" w:rsidP="00524ABD">
      <w:pPr>
        <w:spacing w:line="240" w:lineRule="auto"/>
        <w:ind w:firstLine="708"/>
        <w:rPr>
          <w:sz w:val="24"/>
          <w:szCs w:val="24"/>
        </w:rPr>
      </w:pPr>
      <w:r w:rsidRPr="006C7C22">
        <w:rPr>
          <w:sz w:val="24"/>
          <w:szCs w:val="24"/>
        </w:rPr>
        <w:t>- Чем меньше величина относительной площади области изображения с плавным изменением яркости, тем выше скрытность внедренных данных.</w:t>
      </w:r>
    </w:p>
    <w:p w14:paraId="56564B46" w14:textId="77777777" w:rsidR="00E75D21" w:rsidRPr="006C7C22" w:rsidRDefault="00E75D21" w:rsidP="00524ABD">
      <w:pPr>
        <w:spacing w:line="240" w:lineRule="auto"/>
        <w:ind w:firstLine="708"/>
        <w:rPr>
          <w:sz w:val="24"/>
          <w:szCs w:val="24"/>
        </w:rPr>
      </w:pPr>
      <w:r w:rsidRPr="006C7C22">
        <w:rPr>
          <w:sz w:val="24"/>
          <w:szCs w:val="24"/>
        </w:rPr>
        <w:t>- Чем больше величина относительной площади области изображения с резкими перепадами яркости, тем выше скрытность внедренных данных.</w:t>
      </w:r>
    </w:p>
    <w:p w14:paraId="4792A854" w14:textId="77777777" w:rsidR="00E75D21" w:rsidRPr="006C7C22" w:rsidRDefault="00E75D21" w:rsidP="00524ABD">
      <w:pPr>
        <w:spacing w:line="240" w:lineRule="auto"/>
        <w:ind w:firstLine="708"/>
        <w:rPr>
          <w:sz w:val="24"/>
          <w:szCs w:val="24"/>
        </w:rPr>
      </w:pPr>
      <w:r w:rsidRPr="006C7C22">
        <w:rPr>
          <w:sz w:val="24"/>
          <w:szCs w:val="24"/>
        </w:rPr>
        <w:t>- Чем больше на изображении мелких деталей, тем выше скрытность внедренных данных.</w:t>
      </w:r>
    </w:p>
    <w:p w14:paraId="60506792" w14:textId="77777777" w:rsidR="00E75D21" w:rsidRPr="006C7C22" w:rsidRDefault="00E75D21" w:rsidP="00524ABD">
      <w:pPr>
        <w:spacing w:line="240" w:lineRule="auto"/>
        <w:ind w:firstLine="708"/>
        <w:rPr>
          <w:sz w:val="24"/>
          <w:szCs w:val="24"/>
        </w:rPr>
      </w:pPr>
      <w:r w:rsidRPr="006C7C22">
        <w:rPr>
          <w:sz w:val="24"/>
          <w:szCs w:val="24"/>
        </w:rPr>
        <w:t>- Чем меньше величина относительной площади области изображения с резкими перепадами яркости, тем больше объем внедрения</w:t>
      </w:r>
      <w:r w:rsidR="00036E71" w:rsidRPr="006C7C22">
        <w:rPr>
          <w:sz w:val="24"/>
          <w:szCs w:val="24"/>
        </w:rPr>
        <w:t xml:space="preserve"> и др</w:t>
      </w:r>
      <w:r w:rsidRPr="006C7C22">
        <w:rPr>
          <w:sz w:val="24"/>
          <w:szCs w:val="24"/>
        </w:rPr>
        <w:t>.</w:t>
      </w:r>
    </w:p>
    <w:p w14:paraId="07A229B4" w14:textId="77777777" w:rsidR="00BD4F1B" w:rsidRPr="006C7C22" w:rsidRDefault="00BD4F1B" w:rsidP="00524ABD">
      <w:pPr>
        <w:spacing w:line="240" w:lineRule="auto"/>
        <w:ind w:firstLine="708"/>
        <w:rPr>
          <w:sz w:val="24"/>
          <w:szCs w:val="24"/>
        </w:rPr>
      </w:pPr>
      <w:r w:rsidRPr="006C7C22">
        <w:rPr>
          <w:sz w:val="24"/>
          <w:szCs w:val="24"/>
        </w:rPr>
        <w:t>Факты, полученные на основании обработки матриц анализа, могут быть использованы для формирования новых знаний о процессе скрытного внедрения.</w:t>
      </w:r>
    </w:p>
    <w:p w14:paraId="732693D0" w14:textId="77777777" w:rsidR="00E75D21" w:rsidRPr="006C7C22" w:rsidRDefault="00036E71" w:rsidP="00524ABD">
      <w:pPr>
        <w:spacing w:line="240" w:lineRule="auto"/>
        <w:ind w:firstLine="708"/>
        <w:rPr>
          <w:sz w:val="24"/>
          <w:szCs w:val="24"/>
        </w:rPr>
      </w:pPr>
      <w:r w:rsidRPr="006C7C22">
        <w:rPr>
          <w:sz w:val="24"/>
          <w:szCs w:val="24"/>
        </w:rPr>
        <w:t xml:space="preserve">Таким образом, </w:t>
      </w:r>
      <w:r w:rsidR="00BD4F1B" w:rsidRPr="006C7C22">
        <w:rPr>
          <w:sz w:val="24"/>
          <w:szCs w:val="24"/>
        </w:rPr>
        <w:t>обработка</w:t>
      </w:r>
      <w:r w:rsidR="00E75D21" w:rsidRPr="006C7C22">
        <w:rPr>
          <w:sz w:val="24"/>
          <w:szCs w:val="24"/>
        </w:rPr>
        <w:t xml:space="preserve"> инженером по знаниям </w:t>
      </w:r>
      <w:r w:rsidR="0002027D" w:rsidRPr="006C7C22">
        <w:rPr>
          <w:sz w:val="24"/>
          <w:szCs w:val="24"/>
        </w:rPr>
        <w:t>разработанных матриц анализа (применение метода извлечения знаний) позволяет</w:t>
      </w:r>
      <w:r w:rsidRPr="006C7C22">
        <w:rPr>
          <w:sz w:val="24"/>
          <w:szCs w:val="24"/>
        </w:rPr>
        <w:t xml:space="preserve"> анализировать влияние выявленных визуальных характеристик изображений-контейнеров </w:t>
      </w:r>
      <w:r w:rsidR="00E75D21" w:rsidRPr="006C7C22">
        <w:rPr>
          <w:sz w:val="24"/>
          <w:szCs w:val="24"/>
        </w:rPr>
        <w:t>на результаты внедрения и их значимост</w:t>
      </w:r>
      <w:r w:rsidRPr="006C7C22">
        <w:rPr>
          <w:sz w:val="24"/>
          <w:szCs w:val="24"/>
        </w:rPr>
        <w:t>ь</w:t>
      </w:r>
      <w:r w:rsidR="00BD4F1B" w:rsidRPr="006C7C22">
        <w:rPr>
          <w:sz w:val="24"/>
          <w:szCs w:val="24"/>
        </w:rPr>
        <w:t>, формировать новые знания для решаемой задачи скрытного внедрения</w:t>
      </w:r>
      <w:r w:rsidR="007F01EA" w:rsidRPr="006C7C22">
        <w:rPr>
          <w:sz w:val="24"/>
          <w:szCs w:val="24"/>
        </w:rPr>
        <w:t>, а также вырабатывать рекомендации по выбору изображения-контейнера</w:t>
      </w:r>
      <w:r w:rsidR="00E75D21" w:rsidRPr="006C7C22">
        <w:rPr>
          <w:sz w:val="24"/>
          <w:szCs w:val="24"/>
        </w:rPr>
        <w:t>.</w:t>
      </w:r>
    </w:p>
    <w:p w14:paraId="20892F7D" w14:textId="77777777" w:rsidR="006C7C22" w:rsidRDefault="006C7C22" w:rsidP="008B296D">
      <w:pPr>
        <w:spacing w:line="240" w:lineRule="auto"/>
        <w:ind w:firstLine="708"/>
        <w:rPr>
          <w:sz w:val="24"/>
          <w:szCs w:val="24"/>
        </w:rPr>
      </w:pPr>
    </w:p>
    <w:p w14:paraId="2A017FF6" w14:textId="0FD2AED1" w:rsidR="008B296D" w:rsidRPr="006C7C22" w:rsidRDefault="008B296D" w:rsidP="008B296D">
      <w:pPr>
        <w:spacing w:line="240" w:lineRule="auto"/>
        <w:ind w:firstLine="708"/>
        <w:rPr>
          <w:i/>
          <w:iCs/>
          <w:sz w:val="24"/>
          <w:szCs w:val="24"/>
        </w:rPr>
      </w:pPr>
      <w:r w:rsidRPr="006C7C22">
        <w:rPr>
          <w:i/>
          <w:iCs/>
          <w:sz w:val="24"/>
          <w:szCs w:val="24"/>
        </w:rPr>
        <w:t>Исследование выполнено при финансовой поддержке РФФИ в рамках научного проекта № 19-07-00657.</w:t>
      </w:r>
    </w:p>
    <w:p w14:paraId="1696BB57" w14:textId="77777777" w:rsidR="008B296D" w:rsidRPr="006C7C22" w:rsidRDefault="008B296D" w:rsidP="00322C45">
      <w:pPr>
        <w:spacing w:line="240" w:lineRule="auto"/>
        <w:ind w:firstLine="708"/>
        <w:rPr>
          <w:sz w:val="24"/>
          <w:szCs w:val="24"/>
        </w:rPr>
      </w:pPr>
    </w:p>
    <w:p w14:paraId="2F9DAA36" w14:textId="77777777" w:rsidR="007141F5" w:rsidRPr="006C7C22" w:rsidRDefault="007141F5" w:rsidP="00322C45">
      <w:pPr>
        <w:pStyle w:val="11"/>
        <w:ind w:left="0" w:right="0" w:firstLine="0"/>
        <w:rPr>
          <w:b/>
          <w:sz w:val="24"/>
          <w:szCs w:val="24"/>
          <w:lang w:val="ru-RU"/>
        </w:rPr>
      </w:pPr>
      <w:r w:rsidRPr="006C7C22">
        <w:rPr>
          <w:b/>
          <w:sz w:val="24"/>
          <w:szCs w:val="24"/>
          <w:lang w:val="ru-RU"/>
        </w:rPr>
        <w:t>СПИСОК ЛИТЕРАТУРЫ</w:t>
      </w:r>
    </w:p>
    <w:p w14:paraId="4E979689" w14:textId="77777777" w:rsidR="00314FF0" w:rsidRPr="006C7C22" w:rsidRDefault="00314FF0" w:rsidP="00322C45">
      <w:pPr>
        <w:spacing w:line="240" w:lineRule="auto"/>
        <w:ind w:firstLine="708"/>
        <w:rPr>
          <w:sz w:val="24"/>
          <w:szCs w:val="24"/>
        </w:rPr>
      </w:pPr>
    </w:p>
    <w:p w14:paraId="2876D319" w14:textId="77777777" w:rsidR="001612E3" w:rsidRPr="006C7C22" w:rsidRDefault="001612E3" w:rsidP="001612E3">
      <w:pPr>
        <w:spacing w:line="240" w:lineRule="auto"/>
        <w:rPr>
          <w:rFonts w:eastAsia="Times New Roman"/>
          <w:sz w:val="24"/>
          <w:szCs w:val="24"/>
        </w:rPr>
      </w:pPr>
      <w:r w:rsidRPr="006C7C22">
        <w:rPr>
          <w:rFonts w:eastAsia="Times New Roman"/>
          <w:sz w:val="24"/>
          <w:szCs w:val="24"/>
        </w:rPr>
        <w:t xml:space="preserve">1. Аграновский А.В. Стеганография, цифровые водяные знаки и </w:t>
      </w:r>
      <w:proofErr w:type="spellStart"/>
      <w:r w:rsidRPr="006C7C22">
        <w:rPr>
          <w:rFonts w:eastAsia="Times New Roman"/>
          <w:sz w:val="24"/>
          <w:szCs w:val="24"/>
        </w:rPr>
        <w:t>стеганоанализ</w:t>
      </w:r>
      <w:proofErr w:type="spellEnd"/>
      <w:r w:rsidRPr="006C7C22">
        <w:rPr>
          <w:rFonts w:eastAsia="Times New Roman"/>
          <w:sz w:val="24"/>
          <w:szCs w:val="24"/>
        </w:rPr>
        <w:t xml:space="preserve">. – М.: Вузовская книга, 2009. – 220 с.: ил. </w:t>
      </w:r>
    </w:p>
    <w:p w14:paraId="718D2AF0" w14:textId="77777777" w:rsidR="001612E3" w:rsidRPr="006C7C22" w:rsidRDefault="001612E3" w:rsidP="001612E3">
      <w:pPr>
        <w:spacing w:line="240" w:lineRule="auto"/>
        <w:rPr>
          <w:rFonts w:eastAsia="Times New Roman"/>
          <w:sz w:val="24"/>
          <w:szCs w:val="24"/>
        </w:rPr>
      </w:pPr>
      <w:r w:rsidRPr="006C7C22">
        <w:rPr>
          <w:sz w:val="24"/>
          <w:szCs w:val="24"/>
        </w:rPr>
        <w:t>2</w:t>
      </w:r>
      <w:r w:rsidRPr="006C7C22">
        <w:rPr>
          <w:rFonts w:eastAsia="Times New Roman"/>
          <w:sz w:val="24"/>
          <w:szCs w:val="24"/>
        </w:rPr>
        <w:t xml:space="preserve">. </w:t>
      </w:r>
      <w:proofErr w:type="spellStart"/>
      <w:r w:rsidRPr="006C7C22">
        <w:rPr>
          <w:rFonts w:eastAsia="Times New Roman"/>
          <w:sz w:val="24"/>
          <w:szCs w:val="24"/>
        </w:rPr>
        <w:t>Грибунин</w:t>
      </w:r>
      <w:proofErr w:type="spellEnd"/>
      <w:r w:rsidRPr="006C7C22">
        <w:rPr>
          <w:rFonts w:eastAsia="Times New Roman"/>
          <w:sz w:val="24"/>
          <w:szCs w:val="24"/>
        </w:rPr>
        <w:t xml:space="preserve"> В.Г., Оков И.Н., Туринцев И.В. Цифровая стеганография. – М.: Солон-пресс, 2016. – 262 с. </w:t>
      </w:r>
    </w:p>
    <w:p w14:paraId="4FB5369E" w14:textId="49EFA4A7" w:rsidR="001612E3" w:rsidRPr="006C7C22" w:rsidRDefault="001612E3" w:rsidP="001612E3">
      <w:pPr>
        <w:spacing w:line="240" w:lineRule="auto"/>
        <w:rPr>
          <w:rFonts w:eastAsia="Times New Roman"/>
          <w:sz w:val="24"/>
          <w:szCs w:val="24"/>
        </w:rPr>
      </w:pPr>
      <w:r w:rsidRPr="006C7C22">
        <w:rPr>
          <w:rFonts w:eastAsia="Times New Roman"/>
          <w:sz w:val="24"/>
          <w:szCs w:val="24"/>
        </w:rPr>
        <w:t xml:space="preserve">3. </w:t>
      </w:r>
      <w:proofErr w:type="spellStart"/>
      <w:r w:rsidRPr="006C7C22">
        <w:rPr>
          <w:rFonts w:eastAsia="Times New Roman"/>
          <w:sz w:val="24"/>
          <w:szCs w:val="24"/>
        </w:rPr>
        <w:t>Уэно</w:t>
      </w:r>
      <w:proofErr w:type="spellEnd"/>
      <w:r w:rsidRPr="006C7C22">
        <w:rPr>
          <w:rFonts w:eastAsia="Times New Roman"/>
          <w:sz w:val="24"/>
          <w:szCs w:val="24"/>
        </w:rPr>
        <w:t xml:space="preserve">, Х. Представление и использование знаний: Пер. с </w:t>
      </w:r>
      <w:proofErr w:type="spellStart"/>
      <w:r w:rsidRPr="006C7C22">
        <w:rPr>
          <w:rFonts w:eastAsia="Times New Roman"/>
          <w:sz w:val="24"/>
          <w:szCs w:val="24"/>
        </w:rPr>
        <w:t>япон</w:t>
      </w:r>
      <w:proofErr w:type="spellEnd"/>
      <w:r w:rsidRPr="006C7C22">
        <w:rPr>
          <w:rFonts w:eastAsia="Times New Roman"/>
          <w:sz w:val="24"/>
          <w:szCs w:val="24"/>
        </w:rPr>
        <w:t xml:space="preserve">. [Текст] / Х. </w:t>
      </w:r>
      <w:proofErr w:type="spellStart"/>
      <w:r w:rsidRPr="006C7C22">
        <w:rPr>
          <w:rFonts w:eastAsia="Times New Roman"/>
          <w:sz w:val="24"/>
          <w:szCs w:val="24"/>
        </w:rPr>
        <w:t>Уэно</w:t>
      </w:r>
      <w:proofErr w:type="spellEnd"/>
      <w:r w:rsidRPr="006C7C22">
        <w:rPr>
          <w:rFonts w:eastAsia="Times New Roman"/>
          <w:sz w:val="24"/>
          <w:szCs w:val="24"/>
        </w:rPr>
        <w:t xml:space="preserve">, М. </w:t>
      </w:r>
      <w:proofErr w:type="spellStart"/>
      <w:r w:rsidRPr="006C7C22">
        <w:rPr>
          <w:rFonts w:eastAsia="Times New Roman"/>
          <w:sz w:val="24"/>
          <w:szCs w:val="24"/>
        </w:rPr>
        <w:t>Исидзука</w:t>
      </w:r>
      <w:proofErr w:type="spellEnd"/>
      <w:r w:rsidRPr="006C7C22">
        <w:rPr>
          <w:rFonts w:eastAsia="Times New Roman"/>
          <w:sz w:val="24"/>
          <w:szCs w:val="24"/>
        </w:rPr>
        <w:t>. –М.: Мир, 1989.</w:t>
      </w:r>
    </w:p>
    <w:p w14:paraId="75FD27EF" w14:textId="581D2CBF" w:rsidR="006627ED" w:rsidRPr="006C7C22" w:rsidRDefault="006627ED" w:rsidP="006627ED">
      <w:pPr>
        <w:spacing w:line="240" w:lineRule="auto"/>
        <w:rPr>
          <w:sz w:val="24"/>
          <w:szCs w:val="24"/>
        </w:rPr>
      </w:pPr>
      <w:r w:rsidRPr="006C7C22">
        <w:rPr>
          <w:rFonts w:eastAsia="Times New Roman"/>
          <w:sz w:val="24"/>
          <w:szCs w:val="24"/>
        </w:rPr>
        <w:t xml:space="preserve">4. </w:t>
      </w:r>
      <w:r w:rsidRPr="006C7C22">
        <w:rPr>
          <w:sz w:val="24"/>
          <w:szCs w:val="24"/>
        </w:rPr>
        <w:t xml:space="preserve">Жихарев, А.Г. Системно-объектный метод представления знаний: </w:t>
      </w:r>
      <w:proofErr w:type="spellStart"/>
      <w:r w:rsidRPr="006C7C22">
        <w:rPr>
          <w:sz w:val="24"/>
          <w:szCs w:val="24"/>
        </w:rPr>
        <w:t>моногр</w:t>
      </w:r>
      <w:proofErr w:type="spellEnd"/>
      <w:r w:rsidRPr="006C7C22">
        <w:rPr>
          <w:sz w:val="24"/>
          <w:szCs w:val="24"/>
        </w:rPr>
        <w:t>. /</w:t>
      </w:r>
      <w:r w:rsidR="006C7C22" w:rsidRPr="006C7C22">
        <w:rPr>
          <w:sz w:val="24"/>
          <w:szCs w:val="24"/>
        </w:rPr>
        <w:t xml:space="preserve"> </w:t>
      </w:r>
      <w:proofErr w:type="gramStart"/>
      <w:r w:rsidRPr="006C7C22">
        <w:rPr>
          <w:sz w:val="24"/>
          <w:szCs w:val="24"/>
        </w:rPr>
        <w:t>А.Г.</w:t>
      </w:r>
      <w:proofErr w:type="gramEnd"/>
      <w:r w:rsidR="006C7C22">
        <w:rPr>
          <w:sz w:val="24"/>
          <w:szCs w:val="24"/>
          <w:lang w:val="en-US"/>
        </w:rPr>
        <w:t> </w:t>
      </w:r>
      <w:r w:rsidRPr="006C7C22">
        <w:rPr>
          <w:sz w:val="24"/>
          <w:szCs w:val="24"/>
        </w:rPr>
        <w:t xml:space="preserve">Жихарев, С.И. </w:t>
      </w:r>
      <w:proofErr w:type="spellStart"/>
      <w:r w:rsidRPr="006C7C22">
        <w:rPr>
          <w:sz w:val="24"/>
          <w:szCs w:val="24"/>
        </w:rPr>
        <w:t>Маторин</w:t>
      </w:r>
      <w:proofErr w:type="spellEnd"/>
      <w:r w:rsidRPr="006C7C22">
        <w:rPr>
          <w:sz w:val="24"/>
          <w:szCs w:val="24"/>
        </w:rPr>
        <w:t xml:space="preserve">, А.А. Черноморец – Белгород: Изд-во НИУ </w:t>
      </w:r>
      <w:proofErr w:type="spellStart"/>
      <w:r w:rsidRPr="006C7C22">
        <w:rPr>
          <w:sz w:val="24"/>
          <w:szCs w:val="24"/>
        </w:rPr>
        <w:t>БелГУ</w:t>
      </w:r>
      <w:proofErr w:type="spellEnd"/>
      <w:r w:rsidRPr="006C7C22">
        <w:rPr>
          <w:sz w:val="24"/>
          <w:szCs w:val="24"/>
        </w:rPr>
        <w:t>, 2014. -140 с.</w:t>
      </w:r>
    </w:p>
    <w:p w14:paraId="0BF1E22E" w14:textId="2C944E59" w:rsidR="006627ED" w:rsidRPr="006C7C22" w:rsidRDefault="006627ED" w:rsidP="006627ED">
      <w:pPr>
        <w:spacing w:line="240" w:lineRule="auto"/>
        <w:rPr>
          <w:sz w:val="24"/>
          <w:szCs w:val="24"/>
        </w:rPr>
      </w:pPr>
      <w:r w:rsidRPr="006C7C22">
        <w:rPr>
          <w:sz w:val="24"/>
          <w:szCs w:val="24"/>
        </w:rPr>
        <w:t xml:space="preserve">5. Гаврилова </w:t>
      </w:r>
      <w:proofErr w:type="gramStart"/>
      <w:r w:rsidRPr="006C7C22">
        <w:rPr>
          <w:sz w:val="24"/>
          <w:szCs w:val="24"/>
        </w:rPr>
        <w:t>Т.А.</w:t>
      </w:r>
      <w:proofErr w:type="gramEnd"/>
      <w:r w:rsidRPr="006C7C22">
        <w:rPr>
          <w:sz w:val="24"/>
          <w:szCs w:val="24"/>
        </w:rPr>
        <w:t xml:space="preserve"> Базы знаний интеллектуальных систем / Т.А. Гаврилова, В.Ф.</w:t>
      </w:r>
      <w:r w:rsidR="006C7C22">
        <w:rPr>
          <w:sz w:val="24"/>
          <w:szCs w:val="24"/>
          <w:lang w:val="en-US"/>
        </w:rPr>
        <w:t> </w:t>
      </w:r>
      <w:r w:rsidRPr="006C7C22">
        <w:rPr>
          <w:sz w:val="24"/>
          <w:szCs w:val="24"/>
        </w:rPr>
        <w:t xml:space="preserve">Хорошевский. – </w:t>
      </w:r>
      <w:proofErr w:type="spellStart"/>
      <w:r w:rsidRPr="006C7C22">
        <w:rPr>
          <w:sz w:val="24"/>
          <w:szCs w:val="24"/>
        </w:rPr>
        <w:t>Спб</w:t>
      </w:r>
      <w:proofErr w:type="spellEnd"/>
      <w:r w:rsidRPr="006C7C22">
        <w:rPr>
          <w:sz w:val="24"/>
          <w:szCs w:val="24"/>
        </w:rPr>
        <w:t>: Питер, 2000. – 384 с.</w:t>
      </w:r>
    </w:p>
    <w:p w14:paraId="597EB6FB" w14:textId="4AE05DCE" w:rsidR="001612E3" w:rsidRPr="006C7C22" w:rsidRDefault="006627ED" w:rsidP="001612E3">
      <w:pPr>
        <w:spacing w:line="240" w:lineRule="auto"/>
        <w:rPr>
          <w:sz w:val="24"/>
          <w:szCs w:val="24"/>
        </w:rPr>
      </w:pPr>
      <w:r w:rsidRPr="006C7C22">
        <w:rPr>
          <w:sz w:val="24"/>
          <w:szCs w:val="24"/>
        </w:rPr>
        <w:t>6</w:t>
      </w:r>
      <w:r w:rsidR="001612E3" w:rsidRPr="006C7C22">
        <w:rPr>
          <w:sz w:val="24"/>
          <w:szCs w:val="24"/>
        </w:rPr>
        <w:t xml:space="preserve">. Жиляков Е.Г., Черноморец А.А., Болгова Е.В., Голощапова В.А. О субполосном внедрении в цветные изображения // Научные ведомости Белгородского государственного университета. Серия: Экономика. Информатика. </w:t>
      </w:r>
      <w:r w:rsidR="00042D44">
        <w:rPr>
          <w:sz w:val="24"/>
          <w:szCs w:val="24"/>
        </w:rPr>
        <w:t xml:space="preserve">- </w:t>
      </w:r>
      <w:r w:rsidR="001612E3" w:rsidRPr="006C7C22">
        <w:rPr>
          <w:sz w:val="24"/>
          <w:szCs w:val="24"/>
        </w:rPr>
        <w:t>2015.</w:t>
      </w:r>
      <w:r w:rsidR="00042D44">
        <w:rPr>
          <w:sz w:val="24"/>
          <w:szCs w:val="24"/>
        </w:rPr>
        <w:t xml:space="preserve"> -</w:t>
      </w:r>
      <w:r w:rsidR="001612E3" w:rsidRPr="006C7C22">
        <w:rPr>
          <w:sz w:val="24"/>
          <w:szCs w:val="24"/>
        </w:rPr>
        <w:t xml:space="preserve"> № 1(198).</w:t>
      </w:r>
      <w:r w:rsidR="00042D44">
        <w:rPr>
          <w:sz w:val="24"/>
          <w:szCs w:val="24"/>
        </w:rPr>
        <w:t xml:space="preserve"> -</w:t>
      </w:r>
      <w:r w:rsidR="001612E3" w:rsidRPr="006C7C22">
        <w:rPr>
          <w:sz w:val="24"/>
          <w:szCs w:val="24"/>
        </w:rPr>
        <w:t xml:space="preserve"> С. 158-162.</w:t>
      </w:r>
    </w:p>
    <w:p w14:paraId="6D3EA4D4" w14:textId="77777777" w:rsidR="00F63C2B" w:rsidRPr="00524ABD" w:rsidRDefault="00F63C2B" w:rsidP="00322C45">
      <w:pPr>
        <w:spacing w:line="240" w:lineRule="auto"/>
        <w:ind w:firstLine="708"/>
        <w:rPr>
          <w:sz w:val="24"/>
          <w:szCs w:val="24"/>
        </w:rPr>
      </w:pPr>
    </w:p>
    <w:p w14:paraId="07A2D306" w14:textId="7FA088F4" w:rsidR="006C7C22" w:rsidRPr="00524ABD" w:rsidRDefault="006C7C22" w:rsidP="006C7C22">
      <w:pPr>
        <w:spacing w:line="240" w:lineRule="auto"/>
        <w:ind w:firstLine="0"/>
        <w:rPr>
          <w:b/>
          <w:bCs/>
          <w:sz w:val="24"/>
        </w:rPr>
      </w:pPr>
      <w:r w:rsidRPr="00524ABD">
        <w:rPr>
          <w:b/>
          <w:bCs/>
          <w:sz w:val="24"/>
        </w:rPr>
        <w:t>Болгова Евгения Витальевна</w:t>
      </w:r>
    </w:p>
    <w:p w14:paraId="4CB30189" w14:textId="6EF433EA" w:rsidR="00524ABD" w:rsidRPr="00524ABD" w:rsidRDefault="00524ABD" w:rsidP="006C7C22">
      <w:pPr>
        <w:spacing w:line="240" w:lineRule="auto"/>
        <w:ind w:firstLine="0"/>
        <w:rPr>
          <w:sz w:val="24"/>
          <w:szCs w:val="24"/>
        </w:rPr>
      </w:pPr>
      <w:r w:rsidRPr="00524ABD">
        <w:rPr>
          <w:sz w:val="24"/>
          <w:szCs w:val="24"/>
        </w:rPr>
        <w:t>Белгородский государственный национальный исследовательский университет, г. Белгород</w:t>
      </w:r>
    </w:p>
    <w:p w14:paraId="2978797E" w14:textId="5BA7A318" w:rsidR="00524ABD" w:rsidRDefault="00524ABD" w:rsidP="006C7C22">
      <w:pPr>
        <w:spacing w:line="240" w:lineRule="auto"/>
        <w:ind w:firstLine="0"/>
        <w:rPr>
          <w:sz w:val="24"/>
          <w:szCs w:val="24"/>
        </w:rPr>
      </w:pPr>
      <w:r w:rsidRPr="00287231">
        <w:rPr>
          <w:sz w:val="24"/>
          <w:szCs w:val="24"/>
        </w:rPr>
        <w:t>К.т.н., доцент кафедры</w:t>
      </w:r>
      <w:r>
        <w:rPr>
          <w:sz w:val="24"/>
          <w:szCs w:val="24"/>
        </w:rPr>
        <w:t xml:space="preserve"> прикладной информатики и информационных технологий</w:t>
      </w:r>
    </w:p>
    <w:p w14:paraId="3AA9C5D8" w14:textId="48915353" w:rsidR="00524ABD" w:rsidRPr="0049183A" w:rsidRDefault="00524ABD" w:rsidP="00524ABD">
      <w:pPr>
        <w:pStyle w:val="11"/>
        <w:tabs>
          <w:tab w:val="left" w:pos="432"/>
        </w:tabs>
        <w:ind w:left="0" w:firstLine="0"/>
        <w:jc w:val="both"/>
        <w:rPr>
          <w:sz w:val="24"/>
          <w:szCs w:val="24"/>
        </w:rPr>
      </w:pPr>
      <w:r w:rsidRPr="00524ABD">
        <w:rPr>
          <w:sz w:val="24"/>
          <w:szCs w:val="24"/>
          <w:lang w:val="ru-RU"/>
        </w:rPr>
        <w:t>Тел</w:t>
      </w:r>
      <w:r w:rsidRPr="0049183A">
        <w:rPr>
          <w:sz w:val="24"/>
          <w:szCs w:val="24"/>
        </w:rPr>
        <w:t>.: +7(4722) 301300 * 2027</w:t>
      </w:r>
    </w:p>
    <w:p w14:paraId="4928BB64" w14:textId="69B0E5EE" w:rsidR="00524ABD" w:rsidRPr="00524ABD" w:rsidRDefault="00524ABD" w:rsidP="00524ABD">
      <w:pPr>
        <w:spacing w:line="240" w:lineRule="auto"/>
        <w:ind w:firstLine="0"/>
        <w:rPr>
          <w:sz w:val="24"/>
          <w:lang w:val="en-US"/>
        </w:rPr>
      </w:pPr>
      <w:r w:rsidRPr="00524ABD">
        <w:rPr>
          <w:sz w:val="24"/>
          <w:szCs w:val="24"/>
          <w:lang w:val="en-US"/>
        </w:rPr>
        <w:t xml:space="preserve">E-mail: </w:t>
      </w:r>
      <w:r>
        <w:rPr>
          <w:sz w:val="24"/>
          <w:szCs w:val="24"/>
          <w:lang w:val="en-US"/>
        </w:rPr>
        <w:t>bolgova_e@bsu.edu.ru</w:t>
      </w:r>
    </w:p>
    <w:p w14:paraId="02471064" w14:textId="4D5F0CCF" w:rsidR="006C7C22" w:rsidRDefault="006C7C22" w:rsidP="006C7C22">
      <w:pPr>
        <w:spacing w:line="240" w:lineRule="auto"/>
        <w:ind w:firstLine="0"/>
        <w:rPr>
          <w:b/>
          <w:bCs/>
          <w:sz w:val="24"/>
        </w:rPr>
      </w:pPr>
      <w:r w:rsidRPr="00524ABD">
        <w:rPr>
          <w:b/>
          <w:bCs/>
          <w:sz w:val="24"/>
        </w:rPr>
        <w:t>Черноморец Андрей Алексеевич</w:t>
      </w:r>
    </w:p>
    <w:p w14:paraId="5AC31541" w14:textId="77777777" w:rsidR="00524ABD" w:rsidRPr="00524ABD" w:rsidRDefault="00524ABD" w:rsidP="00524ABD">
      <w:pPr>
        <w:spacing w:line="240" w:lineRule="auto"/>
        <w:ind w:firstLine="0"/>
        <w:rPr>
          <w:sz w:val="24"/>
          <w:szCs w:val="24"/>
        </w:rPr>
      </w:pPr>
      <w:r w:rsidRPr="00524ABD">
        <w:rPr>
          <w:sz w:val="24"/>
          <w:szCs w:val="24"/>
        </w:rPr>
        <w:t>Белгородский государственный национальный исследовательский университет, г. Белгород</w:t>
      </w:r>
    </w:p>
    <w:p w14:paraId="09134771" w14:textId="09896039" w:rsidR="00524ABD" w:rsidRDefault="00524ABD" w:rsidP="00524ABD">
      <w:pPr>
        <w:spacing w:line="240" w:lineRule="auto"/>
        <w:ind w:firstLine="0"/>
        <w:rPr>
          <w:sz w:val="24"/>
          <w:szCs w:val="24"/>
        </w:rPr>
      </w:pPr>
      <w:r>
        <w:rPr>
          <w:sz w:val="24"/>
          <w:szCs w:val="24"/>
        </w:rPr>
        <w:t>Д</w:t>
      </w:r>
      <w:r w:rsidRPr="00287231">
        <w:rPr>
          <w:sz w:val="24"/>
          <w:szCs w:val="24"/>
        </w:rPr>
        <w:t>.т.н., доцент</w:t>
      </w:r>
      <w:r>
        <w:rPr>
          <w:sz w:val="24"/>
          <w:szCs w:val="24"/>
        </w:rPr>
        <w:t>, профессор</w:t>
      </w:r>
      <w:r w:rsidRPr="00287231">
        <w:rPr>
          <w:sz w:val="24"/>
          <w:szCs w:val="24"/>
        </w:rPr>
        <w:t xml:space="preserve"> кафедры</w:t>
      </w:r>
      <w:r>
        <w:rPr>
          <w:sz w:val="24"/>
          <w:szCs w:val="24"/>
        </w:rPr>
        <w:t xml:space="preserve"> прикладной информатики и информационных технологий</w:t>
      </w:r>
    </w:p>
    <w:p w14:paraId="580FE781" w14:textId="77777777" w:rsidR="00524ABD" w:rsidRPr="00524ABD" w:rsidRDefault="00524ABD" w:rsidP="00524ABD">
      <w:pPr>
        <w:pStyle w:val="11"/>
        <w:tabs>
          <w:tab w:val="left" w:pos="432"/>
        </w:tabs>
        <w:ind w:left="0" w:firstLine="0"/>
        <w:jc w:val="both"/>
        <w:rPr>
          <w:sz w:val="24"/>
          <w:szCs w:val="24"/>
        </w:rPr>
      </w:pPr>
      <w:r w:rsidRPr="00524ABD">
        <w:rPr>
          <w:sz w:val="24"/>
          <w:szCs w:val="24"/>
          <w:lang w:val="ru-RU"/>
        </w:rPr>
        <w:t>Тел</w:t>
      </w:r>
      <w:r w:rsidRPr="00524ABD">
        <w:rPr>
          <w:sz w:val="24"/>
          <w:szCs w:val="24"/>
        </w:rPr>
        <w:t>.: +7(4722) 301300 * 2027</w:t>
      </w:r>
    </w:p>
    <w:p w14:paraId="51543762" w14:textId="1E9368D4" w:rsidR="00524ABD" w:rsidRPr="00524ABD" w:rsidRDefault="00524ABD" w:rsidP="00524ABD">
      <w:pPr>
        <w:spacing w:line="240" w:lineRule="auto"/>
        <w:ind w:firstLine="0"/>
        <w:rPr>
          <w:sz w:val="24"/>
          <w:lang w:val="en-US"/>
        </w:rPr>
      </w:pPr>
      <w:r w:rsidRPr="00524ABD">
        <w:rPr>
          <w:sz w:val="24"/>
          <w:szCs w:val="24"/>
          <w:lang w:val="en-US"/>
        </w:rPr>
        <w:t xml:space="preserve">E-mail: </w:t>
      </w:r>
      <w:r>
        <w:rPr>
          <w:sz w:val="24"/>
          <w:szCs w:val="24"/>
          <w:lang w:val="en-US"/>
        </w:rPr>
        <w:t>chernomorets@bsu.edu.ru</w:t>
      </w:r>
    </w:p>
    <w:p w14:paraId="14AA8304" w14:textId="6B2A4AC0" w:rsidR="006C7C22" w:rsidRPr="00524ABD" w:rsidRDefault="006C7C22" w:rsidP="006C7C22">
      <w:pPr>
        <w:spacing w:line="240" w:lineRule="auto"/>
        <w:ind w:firstLine="0"/>
        <w:rPr>
          <w:b/>
          <w:bCs/>
          <w:sz w:val="24"/>
        </w:rPr>
      </w:pPr>
      <w:r w:rsidRPr="00524ABD">
        <w:rPr>
          <w:b/>
          <w:bCs/>
          <w:sz w:val="24"/>
        </w:rPr>
        <w:t>Петина Мария Александровна</w:t>
      </w:r>
    </w:p>
    <w:p w14:paraId="5F2ED301" w14:textId="77777777" w:rsidR="00524ABD" w:rsidRPr="00524ABD" w:rsidRDefault="00524ABD" w:rsidP="00524ABD">
      <w:pPr>
        <w:spacing w:line="240" w:lineRule="auto"/>
        <w:ind w:firstLine="0"/>
        <w:rPr>
          <w:sz w:val="24"/>
          <w:szCs w:val="24"/>
        </w:rPr>
      </w:pPr>
      <w:r w:rsidRPr="00524ABD">
        <w:rPr>
          <w:sz w:val="24"/>
          <w:szCs w:val="24"/>
        </w:rPr>
        <w:t>Белгородский государственный национальный исследовательский университет, г. Белгород</w:t>
      </w:r>
    </w:p>
    <w:p w14:paraId="2261C420" w14:textId="1F112BBA" w:rsidR="00524ABD" w:rsidRDefault="00524ABD" w:rsidP="00524ABD">
      <w:pPr>
        <w:spacing w:line="240" w:lineRule="auto"/>
        <w:ind w:firstLine="0"/>
        <w:rPr>
          <w:sz w:val="24"/>
          <w:szCs w:val="24"/>
        </w:rPr>
      </w:pPr>
      <w:proofErr w:type="spellStart"/>
      <w:r w:rsidRPr="00287231">
        <w:rPr>
          <w:sz w:val="24"/>
          <w:szCs w:val="24"/>
        </w:rPr>
        <w:t>К.</w:t>
      </w:r>
      <w:r>
        <w:rPr>
          <w:sz w:val="24"/>
          <w:szCs w:val="24"/>
        </w:rPr>
        <w:t>г</w:t>
      </w:r>
      <w:r w:rsidRPr="00287231">
        <w:rPr>
          <w:sz w:val="24"/>
          <w:szCs w:val="24"/>
        </w:rPr>
        <w:t>.н</w:t>
      </w:r>
      <w:proofErr w:type="spellEnd"/>
      <w:r w:rsidRPr="00287231">
        <w:rPr>
          <w:sz w:val="24"/>
          <w:szCs w:val="24"/>
        </w:rPr>
        <w:t>., доцент кафедры</w:t>
      </w:r>
      <w:r>
        <w:rPr>
          <w:sz w:val="24"/>
          <w:szCs w:val="24"/>
        </w:rPr>
        <w:t xml:space="preserve"> прикладной информатики и информационных технологий</w:t>
      </w:r>
    </w:p>
    <w:p w14:paraId="75311EF2" w14:textId="77777777" w:rsidR="00524ABD" w:rsidRPr="00524ABD" w:rsidRDefault="00524ABD" w:rsidP="00524ABD">
      <w:pPr>
        <w:pStyle w:val="11"/>
        <w:tabs>
          <w:tab w:val="left" w:pos="432"/>
        </w:tabs>
        <w:ind w:left="0" w:firstLine="0"/>
        <w:jc w:val="both"/>
        <w:rPr>
          <w:sz w:val="24"/>
          <w:szCs w:val="24"/>
        </w:rPr>
      </w:pPr>
      <w:r w:rsidRPr="00524ABD">
        <w:rPr>
          <w:sz w:val="24"/>
          <w:szCs w:val="24"/>
          <w:lang w:val="ru-RU"/>
        </w:rPr>
        <w:t>Тел</w:t>
      </w:r>
      <w:r w:rsidRPr="00524ABD">
        <w:rPr>
          <w:sz w:val="24"/>
          <w:szCs w:val="24"/>
        </w:rPr>
        <w:t>.: +7(4722) 301300 * 2027</w:t>
      </w:r>
    </w:p>
    <w:p w14:paraId="76E9E27F" w14:textId="1C87E7FB" w:rsidR="00524ABD" w:rsidRPr="00524ABD" w:rsidRDefault="00524ABD" w:rsidP="00524ABD">
      <w:pPr>
        <w:spacing w:line="240" w:lineRule="auto"/>
        <w:ind w:firstLine="0"/>
        <w:rPr>
          <w:sz w:val="24"/>
          <w:lang w:val="en-US"/>
        </w:rPr>
      </w:pPr>
      <w:r w:rsidRPr="00524ABD">
        <w:rPr>
          <w:sz w:val="24"/>
          <w:szCs w:val="24"/>
          <w:lang w:val="en-US"/>
        </w:rPr>
        <w:t xml:space="preserve">E-mail: </w:t>
      </w:r>
      <w:r>
        <w:rPr>
          <w:sz w:val="24"/>
          <w:szCs w:val="24"/>
          <w:lang w:val="en-US"/>
        </w:rPr>
        <w:t>petina_m@bsu.edu.ru</w:t>
      </w:r>
    </w:p>
    <w:p w14:paraId="110BA560" w14:textId="77777777" w:rsidR="006C7C22" w:rsidRPr="00524ABD" w:rsidRDefault="006C7C22" w:rsidP="00322C45">
      <w:pPr>
        <w:spacing w:line="240" w:lineRule="auto"/>
        <w:ind w:firstLine="708"/>
        <w:rPr>
          <w:sz w:val="24"/>
          <w:szCs w:val="24"/>
          <w:lang w:val="en-US"/>
        </w:rPr>
      </w:pPr>
    </w:p>
    <w:sectPr w:rsidR="006C7C22" w:rsidRPr="00524ABD" w:rsidSect="00322C4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179B0" w14:textId="77777777" w:rsidR="001F08B7" w:rsidRDefault="001F08B7" w:rsidP="006816C9">
      <w:r>
        <w:separator/>
      </w:r>
    </w:p>
  </w:endnote>
  <w:endnote w:type="continuationSeparator" w:id="0">
    <w:p w14:paraId="0481B974" w14:textId="77777777" w:rsidR="001F08B7" w:rsidRDefault="001F08B7" w:rsidP="0068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B2993" w14:textId="77777777" w:rsidR="001F08B7" w:rsidRDefault="001F08B7" w:rsidP="006816C9">
      <w:r>
        <w:separator/>
      </w:r>
    </w:p>
  </w:footnote>
  <w:footnote w:type="continuationSeparator" w:id="0">
    <w:p w14:paraId="637A7A5D" w14:textId="77777777" w:rsidR="001F08B7" w:rsidRDefault="001F08B7" w:rsidP="00681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E7BC6"/>
    <w:multiLevelType w:val="hybridMultilevel"/>
    <w:tmpl w:val="6702408A"/>
    <w:lvl w:ilvl="0" w:tplc="5EF0AD9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626782"/>
    <w:multiLevelType w:val="multilevel"/>
    <w:tmpl w:val="9ABA6CAA"/>
    <w:lvl w:ilvl="0">
      <w:start w:val="1"/>
      <w:numFmt w:val="decimal"/>
      <w:lvlText w:val="%1."/>
      <w:lvlJc w:val="left"/>
      <w:pPr>
        <w:ind w:left="1212" w:hanging="360"/>
      </w:pPr>
      <w:rPr>
        <w:rFonts w:hint="default"/>
      </w:rPr>
    </w:lvl>
    <w:lvl w:ilvl="1">
      <w:start w:val="1"/>
      <w:numFmt w:val="decimal"/>
      <w:isLgl/>
      <w:lvlText w:val="%1.%2."/>
      <w:lvlJc w:val="left"/>
      <w:pPr>
        <w:ind w:left="1932" w:hanging="720"/>
      </w:pPr>
      <w:rPr>
        <w:rFonts w:hint="default"/>
        <w:sz w:val="28"/>
        <w:szCs w:val="28"/>
      </w:rPr>
    </w:lvl>
    <w:lvl w:ilvl="2">
      <w:start w:val="1"/>
      <w:numFmt w:val="decimal"/>
      <w:isLgl/>
      <w:lvlText w:val="%1.%2.%3."/>
      <w:lvlJc w:val="left"/>
      <w:pPr>
        <w:ind w:left="2652" w:hanging="1080"/>
      </w:pPr>
      <w:rPr>
        <w:rFonts w:hint="default"/>
        <w:sz w:val="28"/>
      </w:rPr>
    </w:lvl>
    <w:lvl w:ilvl="3">
      <w:start w:val="1"/>
      <w:numFmt w:val="decimal"/>
      <w:isLgl/>
      <w:lvlText w:val="%1.%2.%3.%4."/>
      <w:lvlJc w:val="left"/>
      <w:pPr>
        <w:ind w:left="3372" w:hanging="1440"/>
      </w:pPr>
      <w:rPr>
        <w:rFonts w:hint="default"/>
        <w:sz w:val="28"/>
      </w:rPr>
    </w:lvl>
    <w:lvl w:ilvl="4">
      <w:start w:val="1"/>
      <w:numFmt w:val="decimal"/>
      <w:isLgl/>
      <w:lvlText w:val="%1.%2.%3.%4.%5."/>
      <w:lvlJc w:val="left"/>
      <w:pPr>
        <w:ind w:left="4092" w:hanging="1800"/>
      </w:pPr>
      <w:rPr>
        <w:rFonts w:hint="default"/>
        <w:sz w:val="28"/>
      </w:rPr>
    </w:lvl>
    <w:lvl w:ilvl="5">
      <w:start w:val="1"/>
      <w:numFmt w:val="decimal"/>
      <w:isLgl/>
      <w:lvlText w:val="%1.%2.%3.%4.%5.%6."/>
      <w:lvlJc w:val="left"/>
      <w:pPr>
        <w:ind w:left="4452" w:hanging="1800"/>
      </w:pPr>
      <w:rPr>
        <w:rFonts w:hint="default"/>
        <w:sz w:val="28"/>
      </w:rPr>
    </w:lvl>
    <w:lvl w:ilvl="6">
      <w:start w:val="1"/>
      <w:numFmt w:val="decimal"/>
      <w:isLgl/>
      <w:lvlText w:val="%1.%2.%3.%4.%5.%6.%7."/>
      <w:lvlJc w:val="left"/>
      <w:pPr>
        <w:ind w:left="5172" w:hanging="2160"/>
      </w:pPr>
      <w:rPr>
        <w:rFonts w:hint="default"/>
        <w:sz w:val="28"/>
      </w:rPr>
    </w:lvl>
    <w:lvl w:ilvl="7">
      <w:start w:val="1"/>
      <w:numFmt w:val="decimal"/>
      <w:isLgl/>
      <w:lvlText w:val="%1.%2.%3.%4.%5.%6.%7.%8."/>
      <w:lvlJc w:val="left"/>
      <w:pPr>
        <w:ind w:left="5892" w:hanging="2520"/>
      </w:pPr>
      <w:rPr>
        <w:rFonts w:hint="default"/>
        <w:sz w:val="28"/>
      </w:rPr>
    </w:lvl>
    <w:lvl w:ilvl="8">
      <w:start w:val="1"/>
      <w:numFmt w:val="decimal"/>
      <w:isLgl/>
      <w:lvlText w:val="%1.%2.%3.%4.%5.%6.%7.%8.%9."/>
      <w:lvlJc w:val="left"/>
      <w:pPr>
        <w:ind w:left="6612" w:hanging="2880"/>
      </w:pPr>
      <w:rPr>
        <w:rFonts w:hint="default"/>
        <w:sz w:val="28"/>
      </w:rPr>
    </w:lvl>
  </w:abstractNum>
  <w:abstractNum w:abstractNumId="2" w15:restartNumberingAfterBreak="0">
    <w:nsid w:val="4FF93A81"/>
    <w:multiLevelType w:val="hybridMultilevel"/>
    <w:tmpl w:val="2D08F038"/>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83C4775"/>
    <w:multiLevelType w:val="hybridMultilevel"/>
    <w:tmpl w:val="BF7EB6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B4"/>
    <w:rsid w:val="0002027D"/>
    <w:rsid w:val="00030322"/>
    <w:rsid w:val="000369F9"/>
    <w:rsid w:val="00036E71"/>
    <w:rsid w:val="00042D44"/>
    <w:rsid w:val="00043F21"/>
    <w:rsid w:val="00061464"/>
    <w:rsid w:val="00077AE1"/>
    <w:rsid w:val="00093BB0"/>
    <w:rsid w:val="000A01F8"/>
    <w:rsid w:val="000A0B95"/>
    <w:rsid w:val="000B6E41"/>
    <w:rsid w:val="000B7659"/>
    <w:rsid w:val="000C607D"/>
    <w:rsid w:val="000D02B9"/>
    <w:rsid w:val="000D0EFA"/>
    <w:rsid w:val="000F5F91"/>
    <w:rsid w:val="00107A7D"/>
    <w:rsid w:val="001130B7"/>
    <w:rsid w:val="001333EE"/>
    <w:rsid w:val="0014580C"/>
    <w:rsid w:val="00146F47"/>
    <w:rsid w:val="001612E3"/>
    <w:rsid w:val="00166E9C"/>
    <w:rsid w:val="00167F67"/>
    <w:rsid w:val="00177573"/>
    <w:rsid w:val="00183B20"/>
    <w:rsid w:val="00190A13"/>
    <w:rsid w:val="001918DA"/>
    <w:rsid w:val="001A0B0B"/>
    <w:rsid w:val="001A3301"/>
    <w:rsid w:val="001A77FC"/>
    <w:rsid w:val="001D298A"/>
    <w:rsid w:val="001D61B9"/>
    <w:rsid w:val="001E5B73"/>
    <w:rsid w:val="001F0177"/>
    <w:rsid w:val="001F08B7"/>
    <w:rsid w:val="00201C90"/>
    <w:rsid w:val="00205C36"/>
    <w:rsid w:val="002154D9"/>
    <w:rsid w:val="0021627E"/>
    <w:rsid w:val="002427A6"/>
    <w:rsid w:val="00243694"/>
    <w:rsid w:val="00245DC9"/>
    <w:rsid w:val="002838F6"/>
    <w:rsid w:val="00295C82"/>
    <w:rsid w:val="002B4BF4"/>
    <w:rsid w:val="002B7637"/>
    <w:rsid w:val="002C7ECA"/>
    <w:rsid w:val="002D1735"/>
    <w:rsid w:val="002D7C50"/>
    <w:rsid w:val="002E1567"/>
    <w:rsid w:val="002F2711"/>
    <w:rsid w:val="00314FF0"/>
    <w:rsid w:val="00317CA1"/>
    <w:rsid w:val="00322A4E"/>
    <w:rsid w:val="00322C45"/>
    <w:rsid w:val="00323E97"/>
    <w:rsid w:val="00332CAA"/>
    <w:rsid w:val="003411DB"/>
    <w:rsid w:val="0034291A"/>
    <w:rsid w:val="00343B8D"/>
    <w:rsid w:val="00351389"/>
    <w:rsid w:val="00355E42"/>
    <w:rsid w:val="00356DB4"/>
    <w:rsid w:val="00357BA5"/>
    <w:rsid w:val="003616BC"/>
    <w:rsid w:val="003641E8"/>
    <w:rsid w:val="00366E8A"/>
    <w:rsid w:val="0037355D"/>
    <w:rsid w:val="00380F46"/>
    <w:rsid w:val="0038608B"/>
    <w:rsid w:val="003A100F"/>
    <w:rsid w:val="003B1CC6"/>
    <w:rsid w:val="003B255D"/>
    <w:rsid w:val="003B323B"/>
    <w:rsid w:val="003C369A"/>
    <w:rsid w:val="003D654B"/>
    <w:rsid w:val="003D71E5"/>
    <w:rsid w:val="003E7737"/>
    <w:rsid w:val="00400F5A"/>
    <w:rsid w:val="00401AF7"/>
    <w:rsid w:val="0042186F"/>
    <w:rsid w:val="00431B15"/>
    <w:rsid w:val="00464AB1"/>
    <w:rsid w:val="00465D29"/>
    <w:rsid w:val="00475474"/>
    <w:rsid w:val="0049183A"/>
    <w:rsid w:val="00495B6D"/>
    <w:rsid w:val="004B122D"/>
    <w:rsid w:val="004B5643"/>
    <w:rsid w:val="004C07EC"/>
    <w:rsid w:val="004C47A8"/>
    <w:rsid w:val="004C561F"/>
    <w:rsid w:val="004D18C8"/>
    <w:rsid w:val="004D49F5"/>
    <w:rsid w:val="00501210"/>
    <w:rsid w:val="00504BE7"/>
    <w:rsid w:val="005110C2"/>
    <w:rsid w:val="00511D05"/>
    <w:rsid w:val="00512811"/>
    <w:rsid w:val="00524ABD"/>
    <w:rsid w:val="00526C36"/>
    <w:rsid w:val="005361A7"/>
    <w:rsid w:val="00541EB1"/>
    <w:rsid w:val="0055440F"/>
    <w:rsid w:val="005619B8"/>
    <w:rsid w:val="0056397A"/>
    <w:rsid w:val="00570E09"/>
    <w:rsid w:val="00574003"/>
    <w:rsid w:val="00574133"/>
    <w:rsid w:val="00577542"/>
    <w:rsid w:val="005832BA"/>
    <w:rsid w:val="00585109"/>
    <w:rsid w:val="00597005"/>
    <w:rsid w:val="005C023B"/>
    <w:rsid w:val="005C05FE"/>
    <w:rsid w:val="005D61F9"/>
    <w:rsid w:val="005F350F"/>
    <w:rsid w:val="00603224"/>
    <w:rsid w:val="00603B39"/>
    <w:rsid w:val="006143C5"/>
    <w:rsid w:val="0062437C"/>
    <w:rsid w:val="00626CEA"/>
    <w:rsid w:val="00627E1E"/>
    <w:rsid w:val="00637F81"/>
    <w:rsid w:val="0065522F"/>
    <w:rsid w:val="006627ED"/>
    <w:rsid w:val="00667665"/>
    <w:rsid w:val="006816C9"/>
    <w:rsid w:val="006A28AD"/>
    <w:rsid w:val="006B3114"/>
    <w:rsid w:val="006B6376"/>
    <w:rsid w:val="006B66AF"/>
    <w:rsid w:val="006C25BE"/>
    <w:rsid w:val="006C5483"/>
    <w:rsid w:val="006C7C22"/>
    <w:rsid w:val="006D4068"/>
    <w:rsid w:val="006E708A"/>
    <w:rsid w:val="007141F5"/>
    <w:rsid w:val="00726C22"/>
    <w:rsid w:val="0073195F"/>
    <w:rsid w:val="007330BD"/>
    <w:rsid w:val="007347FD"/>
    <w:rsid w:val="00745A12"/>
    <w:rsid w:val="007656A9"/>
    <w:rsid w:val="007704FB"/>
    <w:rsid w:val="00785912"/>
    <w:rsid w:val="007A4E6A"/>
    <w:rsid w:val="007A5270"/>
    <w:rsid w:val="007A7DDA"/>
    <w:rsid w:val="007B40A6"/>
    <w:rsid w:val="007B5E8F"/>
    <w:rsid w:val="007C397E"/>
    <w:rsid w:val="007C7952"/>
    <w:rsid w:val="007E27F2"/>
    <w:rsid w:val="007E2C25"/>
    <w:rsid w:val="007F01EA"/>
    <w:rsid w:val="007F207D"/>
    <w:rsid w:val="007F2C43"/>
    <w:rsid w:val="007F35FA"/>
    <w:rsid w:val="007F4539"/>
    <w:rsid w:val="007F5FB8"/>
    <w:rsid w:val="0080017A"/>
    <w:rsid w:val="00811D12"/>
    <w:rsid w:val="00814CC8"/>
    <w:rsid w:val="00834541"/>
    <w:rsid w:val="00845C78"/>
    <w:rsid w:val="008638CA"/>
    <w:rsid w:val="00872B36"/>
    <w:rsid w:val="00883A5A"/>
    <w:rsid w:val="0089148C"/>
    <w:rsid w:val="008B19AF"/>
    <w:rsid w:val="008B296D"/>
    <w:rsid w:val="008B39AD"/>
    <w:rsid w:val="008C5A3E"/>
    <w:rsid w:val="008D691A"/>
    <w:rsid w:val="008E0A0F"/>
    <w:rsid w:val="008E6170"/>
    <w:rsid w:val="00901CB7"/>
    <w:rsid w:val="00907B16"/>
    <w:rsid w:val="009208E6"/>
    <w:rsid w:val="00927303"/>
    <w:rsid w:val="00936B67"/>
    <w:rsid w:val="00940BC7"/>
    <w:rsid w:val="00950CA8"/>
    <w:rsid w:val="0096270B"/>
    <w:rsid w:val="009670E8"/>
    <w:rsid w:val="00984962"/>
    <w:rsid w:val="00984A10"/>
    <w:rsid w:val="0098734F"/>
    <w:rsid w:val="009874D8"/>
    <w:rsid w:val="009A41B8"/>
    <w:rsid w:val="009B5F9F"/>
    <w:rsid w:val="009C61DD"/>
    <w:rsid w:val="009C69FA"/>
    <w:rsid w:val="009D1166"/>
    <w:rsid w:val="009D5465"/>
    <w:rsid w:val="009E5E5B"/>
    <w:rsid w:val="009F0103"/>
    <w:rsid w:val="009F0F44"/>
    <w:rsid w:val="00A022EF"/>
    <w:rsid w:val="00A12798"/>
    <w:rsid w:val="00A13A9C"/>
    <w:rsid w:val="00A168BE"/>
    <w:rsid w:val="00A16FA8"/>
    <w:rsid w:val="00A20313"/>
    <w:rsid w:val="00A205FE"/>
    <w:rsid w:val="00A27E98"/>
    <w:rsid w:val="00A44899"/>
    <w:rsid w:val="00A4530D"/>
    <w:rsid w:val="00A501B8"/>
    <w:rsid w:val="00A7078B"/>
    <w:rsid w:val="00A81F67"/>
    <w:rsid w:val="00A828BD"/>
    <w:rsid w:val="00A96F5E"/>
    <w:rsid w:val="00AA0BF0"/>
    <w:rsid w:val="00AA2EAA"/>
    <w:rsid w:val="00AA49C1"/>
    <w:rsid w:val="00AA77CD"/>
    <w:rsid w:val="00AB05FF"/>
    <w:rsid w:val="00AB0930"/>
    <w:rsid w:val="00AB121D"/>
    <w:rsid w:val="00AB144B"/>
    <w:rsid w:val="00AB26E8"/>
    <w:rsid w:val="00AB6E87"/>
    <w:rsid w:val="00AC097F"/>
    <w:rsid w:val="00AD1208"/>
    <w:rsid w:val="00AD7B68"/>
    <w:rsid w:val="00AE1F41"/>
    <w:rsid w:val="00AF7234"/>
    <w:rsid w:val="00B02E67"/>
    <w:rsid w:val="00B14ABB"/>
    <w:rsid w:val="00B20EAF"/>
    <w:rsid w:val="00B31E0B"/>
    <w:rsid w:val="00B36533"/>
    <w:rsid w:val="00B37E21"/>
    <w:rsid w:val="00B56360"/>
    <w:rsid w:val="00B667EE"/>
    <w:rsid w:val="00B746D8"/>
    <w:rsid w:val="00B74C8C"/>
    <w:rsid w:val="00B80E7B"/>
    <w:rsid w:val="00B940D2"/>
    <w:rsid w:val="00BA4339"/>
    <w:rsid w:val="00BB1D2E"/>
    <w:rsid w:val="00BD27FB"/>
    <w:rsid w:val="00BD4F1B"/>
    <w:rsid w:val="00BD743E"/>
    <w:rsid w:val="00BF21CE"/>
    <w:rsid w:val="00BF58AD"/>
    <w:rsid w:val="00C06D0E"/>
    <w:rsid w:val="00C1245D"/>
    <w:rsid w:val="00C21370"/>
    <w:rsid w:val="00C24D3F"/>
    <w:rsid w:val="00C331E3"/>
    <w:rsid w:val="00C34DF7"/>
    <w:rsid w:val="00C43C20"/>
    <w:rsid w:val="00C62198"/>
    <w:rsid w:val="00C64D34"/>
    <w:rsid w:val="00C65294"/>
    <w:rsid w:val="00C84F4C"/>
    <w:rsid w:val="00C970C0"/>
    <w:rsid w:val="00CA429D"/>
    <w:rsid w:val="00CC141E"/>
    <w:rsid w:val="00CC1B3D"/>
    <w:rsid w:val="00CC70B3"/>
    <w:rsid w:val="00CD0125"/>
    <w:rsid w:val="00CD19BD"/>
    <w:rsid w:val="00CE49C8"/>
    <w:rsid w:val="00D10AC3"/>
    <w:rsid w:val="00D21BD2"/>
    <w:rsid w:val="00D30766"/>
    <w:rsid w:val="00D317B5"/>
    <w:rsid w:val="00D574D4"/>
    <w:rsid w:val="00D60B07"/>
    <w:rsid w:val="00D705F3"/>
    <w:rsid w:val="00D830A2"/>
    <w:rsid w:val="00D90872"/>
    <w:rsid w:val="00DA7296"/>
    <w:rsid w:val="00DB1306"/>
    <w:rsid w:val="00DB4D79"/>
    <w:rsid w:val="00DB5ED3"/>
    <w:rsid w:val="00DC26AA"/>
    <w:rsid w:val="00DC4DD0"/>
    <w:rsid w:val="00DD2160"/>
    <w:rsid w:val="00DD3FD0"/>
    <w:rsid w:val="00DD4C15"/>
    <w:rsid w:val="00DE20B2"/>
    <w:rsid w:val="00DF1BE5"/>
    <w:rsid w:val="00DF1E8D"/>
    <w:rsid w:val="00DF6680"/>
    <w:rsid w:val="00E05320"/>
    <w:rsid w:val="00E161E3"/>
    <w:rsid w:val="00E17FF8"/>
    <w:rsid w:val="00E27192"/>
    <w:rsid w:val="00E328CF"/>
    <w:rsid w:val="00E51FF0"/>
    <w:rsid w:val="00E742EA"/>
    <w:rsid w:val="00E75D21"/>
    <w:rsid w:val="00E80FB4"/>
    <w:rsid w:val="00E82E71"/>
    <w:rsid w:val="00E839DE"/>
    <w:rsid w:val="00E874C3"/>
    <w:rsid w:val="00E8765D"/>
    <w:rsid w:val="00E927D8"/>
    <w:rsid w:val="00EA2480"/>
    <w:rsid w:val="00EA29B9"/>
    <w:rsid w:val="00EB4070"/>
    <w:rsid w:val="00EF13EA"/>
    <w:rsid w:val="00EF5CCF"/>
    <w:rsid w:val="00F10121"/>
    <w:rsid w:val="00F151F2"/>
    <w:rsid w:val="00F23C45"/>
    <w:rsid w:val="00F2410F"/>
    <w:rsid w:val="00F51764"/>
    <w:rsid w:val="00F519EA"/>
    <w:rsid w:val="00F54F95"/>
    <w:rsid w:val="00F556F7"/>
    <w:rsid w:val="00F63C2B"/>
    <w:rsid w:val="00F91B7E"/>
    <w:rsid w:val="00F9624E"/>
    <w:rsid w:val="00F97685"/>
    <w:rsid w:val="00FA0934"/>
    <w:rsid w:val="00FB257A"/>
    <w:rsid w:val="00FB449C"/>
    <w:rsid w:val="00FC4A6F"/>
    <w:rsid w:val="00FE22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39FB"/>
  <w15:docId w15:val="{D3972567-8056-4CEE-B140-86435E72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D3F"/>
  </w:style>
  <w:style w:type="paragraph" w:styleId="1">
    <w:name w:val="heading 1"/>
    <w:basedOn w:val="a"/>
    <w:next w:val="a"/>
    <w:link w:val="10"/>
    <w:uiPriority w:val="9"/>
    <w:qFormat/>
    <w:rsid w:val="00936B67"/>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16C9"/>
    <w:pPr>
      <w:autoSpaceDE w:val="0"/>
      <w:autoSpaceDN w:val="0"/>
      <w:adjustRightInd w:val="0"/>
    </w:pPr>
    <w:rPr>
      <w:color w:val="000000"/>
      <w:sz w:val="24"/>
      <w:szCs w:val="24"/>
    </w:rPr>
  </w:style>
  <w:style w:type="paragraph" w:styleId="a3">
    <w:name w:val="header"/>
    <w:basedOn w:val="a"/>
    <w:link w:val="a4"/>
    <w:uiPriority w:val="99"/>
    <w:unhideWhenUsed/>
    <w:rsid w:val="006816C9"/>
    <w:pPr>
      <w:tabs>
        <w:tab w:val="center" w:pos="4677"/>
        <w:tab w:val="right" w:pos="9355"/>
      </w:tabs>
    </w:pPr>
  </w:style>
  <w:style w:type="character" w:customStyle="1" w:styleId="a4">
    <w:name w:val="Верхний колонтитул Знак"/>
    <w:basedOn w:val="a0"/>
    <w:link w:val="a3"/>
    <w:uiPriority w:val="99"/>
    <w:rsid w:val="006816C9"/>
  </w:style>
  <w:style w:type="paragraph" w:styleId="a5">
    <w:name w:val="footer"/>
    <w:basedOn w:val="a"/>
    <w:link w:val="a6"/>
    <w:uiPriority w:val="99"/>
    <w:unhideWhenUsed/>
    <w:rsid w:val="006816C9"/>
    <w:pPr>
      <w:tabs>
        <w:tab w:val="center" w:pos="4677"/>
        <w:tab w:val="right" w:pos="9355"/>
      </w:tabs>
    </w:pPr>
  </w:style>
  <w:style w:type="character" w:customStyle="1" w:styleId="a6">
    <w:name w:val="Нижний колонтитул Знак"/>
    <w:basedOn w:val="a0"/>
    <w:link w:val="a5"/>
    <w:uiPriority w:val="99"/>
    <w:rsid w:val="006816C9"/>
  </w:style>
  <w:style w:type="table" w:styleId="a7">
    <w:name w:val="Table Grid"/>
    <w:basedOn w:val="a1"/>
    <w:uiPriority w:val="59"/>
    <w:rsid w:val="0092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Стиль Заголовок 1 + 14 пт Авто"/>
    <w:basedOn w:val="1"/>
    <w:rsid w:val="00936B67"/>
    <w:pPr>
      <w:keepLines w:val="0"/>
      <w:widowControl w:val="0"/>
      <w:spacing w:before="0"/>
      <w:ind w:firstLine="0"/>
      <w:jc w:val="center"/>
    </w:pPr>
    <w:rPr>
      <w:rFonts w:ascii="Times New Roman" w:eastAsia="Calibri" w:hAnsi="Times New Roman" w:cs="Times New Roman"/>
      <w:b w:val="0"/>
      <w:color w:val="auto"/>
      <w:szCs w:val="24"/>
      <w:lang w:eastAsia="ru-RU"/>
    </w:rPr>
  </w:style>
  <w:style w:type="character" w:customStyle="1" w:styleId="10">
    <w:name w:val="Заголовок 1 Знак"/>
    <w:basedOn w:val="a0"/>
    <w:link w:val="1"/>
    <w:uiPriority w:val="9"/>
    <w:rsid w:val="00936B67"/>
    <w:rPr>
      <w:rFonts w:asciiTheme="majorHAnsi" w:eastAsiaTheme="majorEastAsia" w:hAnsiTheme="majorHAnsi" w:cstheme="majorBidi"/>
      <w:b/>
      <w:bCs/>
      <w:color w:val="365F91" w:themeColor="accent1" w:themeShade="BF"/>
    </w:rPr>
  </w:style>
  <w:style w:type="paragraph" w:styleId="a8">
    <w:name w:val="List Paragraph"/>
    <w:basedOn w:val="a"/>
    <w:uiPriority w:val="99"/>
    <w:qFormat/>
    <w:rsid w:val="007A7DDA"/>
    <w:pPr>
      <w:spacing w:after="60"/>
      <w:ind w:left="720"/>
      <w:contextualSpacing/>
    </w:pPr>
    <w:rPr>
      <w:rFonts w:eastAsia="Times New Roman"/>
      <w:szCs w:val="24"/>
      <w:lang w:eastAsia="ru-RU"/>
    </w:rPr>
  </w:style>
  <w:style w:type="paragraph" w:styleId="a9">
    <w:name w:val="Balloon Text"/>
    <w:basedOn w:val="a"/>
    <w:link w:val="aa"/>
    <w:uiPriority w:val="99"/>
    <w:semiHidden/>
    <w:unhideWhenUsed/>
    <w:rsid w:val="00FA093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0934"/>
    <w:rPr>
      <w:rFonts w:ascii="Tahoma" w:hAnsi="Tahoma" w:cs="Tahoma"/>
      <w:sz w:val="16"/>
      <w:szCs w:val="16"/>
    </w:rPr>
  </w:style>
  <w:style w:type="paragraph" w:styleId="ab">
    <w:name w:val="Normal (Web)"/>
    <w:basedOn w:val="a"/>
    <w:uiPriority w:val="99"/>
    <w:semiHidden/>
    <w:unhideWhenUsed/>
    <w:rsid w:val="00504BE7"/>
    <w:pPr>
      <w:spacing w:before="100" w:beforeAutospacing="1" w:after="100" w:afterAutospacing="1" w:line="240" w:lineRule="auto"/>
      <w:ind w:firstLine="0"/>
      <w:jc w:val="left"/>
    </w:pPr>
    <w:rPr>
      <w:rFonts w:eastAsia="Times New Roman"/>
      <w:sz w:val="24"/>
      <w:szCs w:val="24"/>
      <w:lang w:eastAsia="ru-RU"/>
    </w:rPr>
  </w:style>
  <w:style w:type="character" w:styleId="ac">
    <w:name w:val="Hyperlink"/>
    <w:basedOn w:val="a0"/>
    <w:uiPriority w:val="99"/>
    <w:semiHidden/>
    <w:unhideWhenUsed/>
    <w:rsid w:val="00504BE7"/>
    <w:rPr>
      <w:color w:val="0000FF"/>
      <w:u w:val="single"/>
    </w:rPr>
  </w:style>
  <w:style w:type="paragraph" w:customStyle="1" w:styleId="11">
    <w:name w:val="Текст1"/>
    <w:basedOn w:val="a"/>
    <w:rsid w:val="007141F5"/>
    <w:pPr>
      <w:overflowPunct w:val="0"/>
      <w:autoSpaceDE w:val="0"/>
      <w:autoSpaceDN w:val="0"/>
      <w:adjustRightInd w:val="0"/>
      <w:spacing w:line="240" w:lineRule="auto"/>
      <w:ind w:left="-142" w:right="-101" w:firstLine="142"/>
      <w:jc w:val="center"/>
    </w:pPr>
    <w:rPr>
      <w:rFonts w:eastAsia="Times New Roman"/>
      <w:sz w:val="20"/>
      <w:szCs w:val="20"/>
      <w:lang w:val="en-US" w:eastAsia="ru-RU"/>
    </w:rPr>
  </w:style>
  <w:style w:type="paragraph" w:customStyle="1" w:styleId="Oaeno-iauiue">
    <w:name w:val="Oaeno - iau?iue"/>
    <w:basedOn w:val="a"/>
    <w:rsid w:val="006C7C22"/>
    <w:pPr>
      <w:overflowPunct w:val="0"/>
      <w:autoSpaceDE w:val="0"/>
      <w:autoSpaceDN w:val="0"/>
      <w:adjustRightInd w:val="0"/>
      <w:spacing w:line="240" w:lineRule="auto"/>
      <w:ind w:right="-101" w:firstLine="0"/>
      <w:jc w:val="center"/>
      <w:textAlignment w:val="baseline"/>
    </w:pPr>
    <w:rPr>
      <w:rFonts w:eastAsia="Times New Roman"/>
      <w: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172181">
      <w:bodyDiv w:val="1"/>
      <w:marLeft w:val="0"/>
      <w:marRight w:val="0"/>
      <w:marTop w:val="0"/>
      <w:marBottom w:val="0"/>
      <w:divBdr>
        <w:top w:val="none" w:sz="0" w:space="0" w:color="auto"/>
        <w:left w:val="none" w:sz="0" w:space="0" w:color="auto"/>
        <w:bottom w:val="none" w:sz="0" w:space="0" w:color="auto"/>
        <w:right w:val="none" w:sz="0" w:space="0" w:color="auto"/>
      </w:divBdr>
      <w:divsChild>
        <w:div w:id="1233152058">
          <w:marLeft w:val="0"/>
          <w:marRight w:val="0"/>
          <w:marTop w:val="150"/>
          <w:marBottom w:val="150"/>
          <w:divBdr>
            <w:top w:val="none" w:sz="0" w:space="0" w:color="auto"/>
            <w:left w:val="none" w:sz="0" w:space="0" w:color="auto"/>
            <w:bottom w:val="none" w:sz="0" w:space="0" w:color="auto"/>
            <w:right w:val="none" w:sz="0" w:space="0" w:color="auto"/>
          </w:divBdr>
        </w:div>
      </w:divsChild>
    </w:div>
    <w:div w:id="1078870212">
      <w:bodyDiv w:val="1"/>
      <w:marLeft w:val="0"/>
      <w:marRight w:val="0"/>
      <w:marTop w:val="0"/>
      <w:marBottom w:val="0"/>
      <w:divBdr>
        <w:top w:val="none" w:sz="0" w:space="0" w:color="auto"/>
        <w:left w:val="none" w:sz="0" w:space="0" w:color="auto"/>
        <w:bottom w:val="none" w:sz="0" w:space="0" w:color="auto"/>
        <w:right w:val="none" w:sz="0" w:space="0" w:color="auto"/>
      </w:divBdr>
    </w:div>
    <w:div w:id="1527669965">
      <w:bodyDiv w:val="1"/>
      <w:marLeft w:val="0"/>
      <w:marRight w:val="0"/>
      <w:marTop w:val="0"/>
      <w:marBottom w:val="0"/>
      <w:divBdr>
        <w:top w:val="none" w:sz="0" w:space="0" w:color="auto"/>
        <w:left w:val="none" w:sz="0" w:space="0" w:color="auto"/>
        <w:bottom w:val="none" w:sz="0" w:space="0" w:color="auto"/>
        <w:right w:val="none" w:sz="0" w:space="0" w:color="auto"/>
      </w:divBdr>
    </w:div>
    <w:div w:id="1529026284">
      <w:bodyDiv w:val="1"/>
      <w:marLeft w:val="0"/>
      <w:marRight w:val="0"/>
      <w:marTop w:val="0"/>
      <w:marBottom w:val="0"/>
      <w:divBdr>
        <w:top w:val="none" w:sz="0" w:space="0" w:color="auto"/>
        <w:left w:val="none" w:sz="0" w:space="0" w:color="auto"/>
        <w:bottom w:val="none" w:sz="0" w:space="0" w:color="auto"/>
        <w:right w:val="none" w:sz="0" w:space="0" w:color="auto"/>
      </w:divBdr>
    </w:div>
    <w:div w:id="1558282000">
      <w:bodyDiv w:val="1"/>
      <w:marLeft w:val="0"/>
      <w:marRight w:val="0"/>
      <w:marTop w:val="0"/>
      <w:marBottom w:val="0"/>
      <w:divBdr>
        <w:top w:val="none" w:sz="0" w:space="0" w:color="auto"/>
        <w:left w:val="none" w:sz="0" w:space="0" w:color="auto"/>
        <w:bottom w:val="none" w:sz="0" w:space="0" w:color="auto"/>
        <w:right w:val="none" w:sz="0" w:space="0" w:color="auto"/>
      </w:divBdr>
    </w:div>
    <w:div w:id="158356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FB78-234D-4D88-BDF7-B774EA7F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8326</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c:creator>
  <cp:keywords/>
  <dc:description/>
  <cp:lastModifiedBy>Евгения Болгова</cp:lastModifiedBy>
  <cp:revision>3</cp:revision>
  <dcterms:created xsi:type="dcterms:W3CDTF">2020-09-04T21:42:00Z</dcterms:created>
  <dcterms:modified xsi:type="dcterms:W3CDTF">2020-09-05T16:14:00Z</dcterms:modified>
</cp:coreProperties>
</file>